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E2" w:rsidRPr="005F68E2" w:rsidRDefault="005F68E2" w:rsidP="005F68E2">
      <w:pPr>
        <w:keepNext/>
        <w:spacing w:after="0" w:line="240" w:lineRule="auto"/>
        <w:jc w:val="both"/>
        <w:outlineLvl w:val="0"/>
        <w:rPr>
          <w:rFonts w:ascii="Simplified Arabic" w:eastAsia="Times New Roman" w:hAnsi="Simplified Arabic" w:cs="Simplified Arabic"/>
          <w:b/>
          <w:bCs/>
          <w:sz w:val="28"/>
          <w:szCs w:val="28"/>
        </w:rPr>
      </w:pPr>
      <w:r w:rsidRPr="005F68E2">
        <w:rPr>
          <w:rFonts w:ascii="Simplified Arabic" w:eastAsia="Times New Roman" w:hAnsi="Simplified Arabic" w:cs="Simplified Arabic"/>
          <w:b/>
          <w:bCs/>
          <w:sz w:val="28"/>
          <w:szCs w:val="28"/>
          <w:rtl/>
        </w:rPr>
        <w:t xml:space="preserve">  وزارة التعليم العالي والبـحث العلمي</w:t>
      </w:r>
    </w:p>
    <w:p w:rsidR="005F68E2" w:rsidRPr="005F68E2" w:rsidRDefault="005F68E2" w:rsidP="005F68E2">
      <w:pPr>
        <w:keepNext/>
        <w:spacing w:after="0" w:line="240" w:lineRule="auto"/>
        <w:jc w:val="both"/>
        <w:outlineLvl w:val="1"/>
        <w:rPr>
          <w:rFonts w:ascii="Simplified Arabic" w:eastAsia="Times New Roman" w:hAnsi="Simplified Arabic" w:cs="Simplified Arabic"/>
          <w:b/>
          <w:bCs/>
          <w:sz w:val="28"/>
          <w:szCs w:val="28"/>
          <w:lang w:bidi="ar-IQ"/>
        </w:rPr>
      </w:pPr>
      <w:r w:rsidRPr="005F68E2">
        <w:rPr>
          <w:rFonts w:ascii="Simplified Arabic" w:eastAsia="Times New Roman" w:hAnsi="Simplified Arabic" w:cs="Simplified Arabic"/>
          <w:b/>
          <w:bCs/>
          <w:sz w:val="28"/>
          <w:szCs w:val="28"/>
          <w:rtl/>
        </w:rPr>
        <w:t xml:space="preserve">  جـــــهاز الإشـــــراف والتقـــويم العلــمي</w:t>
      </w:r>
    </w:p>
    <w:p w:rsidR="005F68E2" w:rsidRPr="005F68E2" w:rsidRDefault="005F68E2" w:rsidP="005F68E2">
      <w:pPr>
        <w:spacing w:after="0" w:line="240" w:lineRule="auto"/>
        <w:rPr>
          <w:rFonts w:ascii="Times New Roman" w:eastAsia="Times New Roman" w:hAnsi="Times New Roman" w:cs="Traditional Arabic"/>
          <w:sz w:val="20"/>
          <w:szCs w:val="20"/>
          <w:rtl/>
          <w:lang w:bidi="ar-IQ"/>
        </w:rPr>
      </w:pPr>
      <w:r w:rsidRPr="005F68E2">
        <w:rPr>
          <w:rFonts w:ascii="Simplified Arabic" w:eastAsia="Times New Roman" w:hAnsi="Simplified Arabic" w:cs="Simplified Arabic"/>
          <w:b/>
          <w:bCs/>
          <w:sz w:val="28"/>
          <w:szCs w:val="28"/>
          <w:rtl/>
        </w:rPr>
        <w:t>دائرة ضمان الجودة والاعتماد الأكاديمي</w:t>
      </w:r>
    </w:p>
    <w:p w:rsidR="005F68E2" w:rsidRPr="005F68E2" w:rsidRDefault="005F68E2" w:rsidP="005F68E2">
      <w:pPr>
        <w:tabs>
          <w:tab w:val="left" w:pos="2488"/>
        </w:tabs>
        <w:spacing w:after="0" w:line="240" w:lineRule="auto"/>
        <w:rPr>
          <w:rFonts w:ascii="Arial" w:eastAsia="Times New Roman" w:hAnsi="Arial" w:cs="Arial"/>
          <w:b/>
          <w:bCs/>
          <w:sz w:val="28"/>
          <w:szCs w:val="28"/>
          <w:rtl/>
        </w:rPr>
      </w:pPr>
      <w:r w:rsidRPr="005F68E2">
        <w:rPr>
          <w:rFonts w:ascii="Alfredo" w:eastAsia="Times New Roman" w:hAnsi="Alfredo" w:cs="DecoType Naskh Extensions" w:hint="cs"/>
          <w:b/>
          <w:bCs/>
          <w:sz w:val="28"/>
          <w:szCs w:val="28"/>
          <w:rtl/>
        </w:rPr>
        <w:tab/>
      </w:r>
    </w:p>
    <w:p w:rsidR="005F68E2" w:rsidRPr="005F68E2" w:rsidRDefault="005F68E2" w:rsidP="005F68E2">
      <w:pPr>
        <w:spacing w:after="0" w:line="240" w:lineRule="auto"/>
        <w:rPr>
          <w:rFonts w:ascii="Times New Roman" w:eastAsia="Times New Roman" w:hAnsi="Times New Roman" w:cs="Traditional Arabic"/>
          <w:sz w:val="20"/>
          <w:szCs w:val="20"/>
          <w:rtl/>
          <w:lang w:bidi="ar-IQ"/>
        </w:rPr>
      </w:pPr>
    </w:p>
    <w:p w:rsidR="005F68E2" w:rsidRPr="005F68E2" w:rsidRDefault="005F68E2" w:rsidP="005F68E2">
      <w:pPr>
        <w:spacing w:after="0" w:line="240" w:lineRule="auto"/>
        <w:ind w:hanging="766"/>
        <w:rPr>
          <w:rFonts w:ascii="Times New Roman" w:eastAsia="Times New Roman" w:hAnsi="Times New Roman" w:cs="Traditional Arabic"/>
          <w:sz w:val="20"/>
          <w:szCs w:val="20"/>
          <w:rtl/>
          <w:lang w:bidi="ar-IQ"/>
        </w:rPr>
      </w:pPr>
    </w:p>
    <w:p w:rsidR="005F68E2" w:rsidRPr="005F68E2" w:rsidRDefault="0051047A" w:rsidP="005F68E2">
      <w:pPr>
        <w:spacing w:after="0" w:line="240" w:lineRule="auto"/>
        <w:ind w:hanging="766"/>
        <w:rPr>
          <w:rFonts w:ascii="Times New Roman" w:eastAsia="Times New Roman" w:hAnsi="Times New Roman" w:cs="Traditional Arabic"/>
          <w:sz w:val="20"/>
          <w:szCs w:val="20"/>
          <w:rtl/>
          <w:lang w:bidi="ar-IQ"/>
        </w:rPr>
      </w:pPr>
      <w:r w:rsidRPr="0051047A">
        <w:rPr>
          <w:rFonts w:ascii="Calibri" w:eastAsia="Times New Roman" w:hAnsi="Calibri" w:cs="Arial"/>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9264" adj="-10188178" fillcolor="black">
            <v:shadow color="#868686"/>
            <v:textpath style="font-family:&quot;Arial Black&quot;" fitshape="t" trim="t" string="استمارة وصف البرنامج الأكاديمي للكليات والمعاهد &#10; &#10;"/>
          </v:shape>
        </w:pict>
      </w:r>
    </w:p>
    <w:p w:rsidR="005F68E2" w:rsidRPr="005F68E2" w:rsidRDefault="005F68E2" w:rsidP="005F68E2">
      <w:pPr>
        <w:spacing w:after="0" w:line="240" w:lineRule="auto"/>
        <w:ind w:hanging="766"/>
        <w:rPr>
          <w:rFonts w:ascii="Times New Roman" w:eastAsia="Times New Roman" w:hAnsi="Times New Roman" w:cs="Traditional Arabic"/>
          <w:sz w:val="20"/>
          <w:szCs w:val="20"/>
          <w:rtl/>
          <w:lang w:bidi="ar-IQ"/>
        </w:rPr>
      </w:pPr>
    </w:p>
    <w:p w:rsidR="005F68E2" w:rsidRPr="005F68E2" w:rsidRDefault="005F68E2" w:rsidP="005F68E2">
      <w:pPr>
        <w:spacing w:after="0" w:line="240" w:lineRule="auto"/>
        <w:ind w:hanging="766"/>
        <w:rPr>
          <w:rFonts w:ascii="Times New Roman" w:eastAsia="Times New Roman" w:hAnsi="Times New Roman" w:cs="Traditional Arabic"/>
          <w:sz w:val="20"/>
          <w:szCs w:val="20"/>
          <w:rtl/>
          <w:lang w:bidi="ar-IQ"/>
        </w:rPr>
      </w:pPr>
    </w:p>
    <w:p w:rsidR="005F68E2" w:rsidRPr="005F68E2" w:rsidRDefault="005F68E2" w:rsidP="005F68E2">
      <w:pPr>
        <w:spacing w:after="0" w:line="240" w:lineRule="auto"/>
        <w:ind w:hanging="766"/>
        <w:rPr>
          <w:rFonts w:ascii="Times New Roman" w:eastAsia="Times New Roman" w:hAnsi="Times New Roman" w:cs="Traditional Arabic"/>
          <w:sz w:val="20"/>
          <w:szCs w:val="20"/>
          <w:rtl/>
          <w:lang w:bidi="ar-IQ"/>
        </w:rPr>
      </w:pPr>
    </w:p>
    <w:p w:rsidR="005F68E2" w:rsidRPr="005F68E2" w:rsidRDefault="005F68E2" w:rsidP="005F68E2">
      <w:pPr>
        <w:spacing w:after="0" w:line="240" w:lineRule="auto"/>
        <w:ind w:hanging="766"/>
        <w:rPr>
          <w:rFonts w:ascii="Times New Roman" w:eastAsia="Times New Roman" w:hAnsi="Times New Roman" w:cs="Traditional Arabic"/>
          <w:sz w:val="20"/>
          <w:szCs w:val="20"/>
          <w:rtl/>
          <w:lang w:bidi="ar-IQ"/>
        </w:rPr>
      </w:pPr>
    </w:p>
    <w:p w:rsidR="005F68E2" w:rsidRPr="005F68E2" w:rsidRDefault="005F68E2" w:rsidP="005F68E2">
      <w:pPr>
        <w:spacing w:after="0" w:line="240" w:lineRule="auto"/>
        <w:ind w:hanging="766"/>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الجامعة  : الجامعة التقنية الوسطى</w:t>
      </w:r>
    </w:p>
    <w:p w:rsidR="005F68E2" w:rsidRPr="005F68E2" w:rsidRDefault="005F68E2" w:rsidP="005F68E2">
      <w:pPr>
        <w:spacing w:after="0" w:line="240" w:lineRule="auto"/>
        <w:ind w:hanging="766"/>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الكلية/ المعهد:  المعهد الطبي التقني \المنصور</w:t>
      </w:r>
    </w:p>
    <w:p w:rsidR="005F68E2" w:rsidRPr="005F68E2" w:rsidRDefault="005F68E2" w:rsidP="005F68E2">
      <w:pPr>
        <w:spacing w:after="0" w:line="240" w:lineRule="auto"/>
        <w:ind w:hanging="766"/>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القسم العلمي    : قسم التقنيات الالكترونية \فرع الاجهزة الطبية</w:t>
      </w:r>
    </w:p>
    <w:p w:rsidR="005F68E2" w:rsidRPr="005F68E2" w:rsidRDefault="005F68E2" w:rsidP="005F68E2">
      <w:pPr>
        <w:spacing w:after="0" w:line="240" w:lineRule="auto"/>
        <w:ind w:hanging="766"/>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تاريخ ملء الملف :  1\11\2016</w:t>
      </w:r>
    </w:p>
    <w:p w:rsidR="005F68E2" w:rsidRPr="005F68E2" w:rsidRDefault="005F68E2" w:rsidP="005F68E2">
      <w:pPr>
        <w:tabs>
          <w:tab w:val="left" w:pos="306"/>
        </w:tabs>
        <w:spacing w:after="0" w:line="240" w:lineRule="auto"/>
        <w:ind w:right="-1080"/>
        <w:rPr>
          <w:rFonts w:ascii="Traditional Arabic" w:eastAsia="Times New Roman" w:hAnsi="Traditional Arabic" w:cs="Traditional Arabic"/>
          <w:b/>
          <w:bCs/>
          <w:sz w:val="32"/>
          <w:szCs w:val="32"/>
          <w:rtl/>
        </w:rPr>
      </w:pPr>
    </w:p>
    <w:p w:rsidR="005F68E2" w:rsidRPr="005F68E2" w:rsidRDefault="005F68E2" w:rsidP="005F68E2">
      <w:pPr>
        <w:tabs>
          <w:tab w:val="left" w:pos="306"/>
        </w:tabs>
        <w:spacing w:after="0" w:line="240" w:lineRule="auto"/>
        <w:ind w:right="-1080" w:hanging="874"/>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التوقيع   :                                                           التوقيع   :   </w:t>
      </w:r>
    </w:p>
    <w:p w:rsidR="005F68E2" w:rsidRPr="005F68E2" w:rsidRDefault="005F68E2" w:rsidP="005F68E2">
      <w:pPr>
        <w:tabs>
          <w:tab w:val="left" w:pos="306"/>
        </w:tabs>
        <w:spacing w:after="0" w:line="240" w:lineRule="auto"/>
        <w:ind w:right="-1080" w:hanging="874"/>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اسم رئيس القسم : م.جميلة لمام عبد                             اسم المعاون العلمي :    د.عبد القادر كريم               </w:t>
      </w:r>
    </w:p>
    <w:p w:rsidR="005F68E2" w:rsidRPr="005F68E2" w:rsidRDefault="005F68E2" w:rsidP="005F68E2">
      <w:pPr>
        <w:tabs>
          <w:tab w:val="left" w:pos="306"/>
        </w:tabs>
        <w:spacing w:after="0" w:line="240" w:lineRule="auto"/>
        <w:ind w:right="-1080" w:hanging="874"/>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التاريخ   :        1\11\2016                               التاريخ  :        1\11\2016                                               </w:t>
      </w:r>
    </w:p>
    <w:p w:rsidR="005F68E2" w:rsidRPr="005F68E2" w:rsidRDefault="005F68E2" w:rsidP="005F68E2">
      <w:pPr>
        <w:tabs>
          <w:tab w:val="left" w:pos="306"/>
        </w:tabs>
        <w:spacing w:after="0" w:line="240" w:lineRule="auto"/>
        <w:ind w:right="-1080" w:hanging="874"/>
        <w:rPr>
          <w:rFonts w:ascii="Traditional Arabic" w:eastAsia="Times New Roman" w:hAnsi="Traditional Arabic" w:cs="Traditional Arabic"/>
          <w:b/>
          <w:bCs/>
          <w:sz w:val="32"/>
          <w:szCs w:val="32"/>
          <w:rtl/>
        </w:rPr>
      </w:pPr>
    </w:p>
    <w:p w:rsidR="005F68E2" w:rsidRPr="005F68E2" w:rsidRDefault="005F68E2" w:rsidP="005F68E2">
      <w:pPr>
        <w:tabs>
          <w:tab w:val="left" w:pos="306"/>
        </w:tabs>
        <w:spacing w:after="0" w:line="240" w:lineRule="auto"/>
        <w:ind w:right="-1080" w:hanging="874"/>
        <w:rPr>
          <w:rFonts w:ascii="Traditional Arabic" w:eastAsia="Times New Roman" w:hAnsi="Traditional Arabic" w:cs="Traditional Arabic"/>
          <w:b/>
          <w:bCs/>
          <w:sz w:val="32"/>
          <w:szCs w:val="32"/>
          <w:rtl/>
        </w:rPr>
      </w:pPr>
    </w:p>
    <w:p w:rsidR="005F68E2" w:rsidRPr="005F68E2" w:rsidRDefault="005F68E2" w:rsidP="005F68E2">
      <w:pPr>
        <w:spacing w:after="0" w:line="240" w:lineRule="auto"/>
        <w:ind w:left="-483" w:hanging="425"/>
        <w:rPr>
          <w:rFonts w:ascii="Traditional Arabic" w:eastAsia="Times New Roman" w:hAnsi="Traditional Arabic" w:cs="Traditional Arabic"/>
          <w:b/>
          <w:bCs/>
          <w:sz w:val="32"/>
          <w:szCs w:val="32"/>
          <w:rtl/>
        </w:rPr>
      </w:pPr>
    </w:p>
    <w:p w:rsidR="005F68E2" w:rsidRPr="005F68E2" w:rsidRDefault="005F68E2" w:rsidP="005F68E2">
      <w:pPr>
        <w:spacing w:after="0" w:line="240" w:lineRule="auto"/>
        <w:ind w:left="-483" w:hanging="425"/>
        <w:rPr>
          <w:rFonts w:ascii="Traditional Arabic" w:eastAsia="Times New Roman" w:hAnsi="Traditional Arabic" w:cs="Traditional Arabic"/>
          <w:b/>
          <w:bCs/>
          <w:sz w:val="32"/>
          <w:szCs w:val="32"/>
          <w:rtl/>
        </w:rPr>
      </w:pP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دقـق الملف من قبل </w:t>
      </w: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شعبة ضمان الجودة والأداء الجامعي</w:t>
      </w: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اسم مدير شعبة ضمان الجودة والأداء الجامعي:</w:t>
      </w:r>
      <w:r w:rsidR="004242A7">
        <w:rPr>
          <w:rFonts w:ascii="Traditional Arabic" w:eastAsia="Times New Roman" w:hAnsi="Traditional Arabic" w:cs="Traditional Arabic" w:hint="cs"/>
          <w:b/>
          <w:bCs/>
          <w:sz w:val="32"/>
          <w:szCs w:val="32"/>
          <w:rtl/>
        </w:rPr>
        <w:t>هدى فرج توفيق</w:t>
      </w: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التاريخ                       </w:t>
      </w: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2"/>
          <w:szCs w:val="32"/>
          <w:rtl/>
        </w:rPr>
        <w:t xml:space="preserve">    التوقيع</w:t>
      </w:r>
    </w:p>
    <w:p w:rsidR="005F68E2" w:rsidRPr="005F68E2" w:rsidRDefault="005F68E2" w:rsidP="005F68E2">
      <w:pPr>
        <w:spacing w:after="0" w:line="240" w:lineRule="auto"/>
        <w:ind w:left="-483" w:hanging="425"/>
        <w:rPr>
          <w:rFonts w:ascii="Traditional Arabic" w:eastAsia="Times New Roman" w:hAnsi="Traditional Arabic" w:cs="Traditional Arabic"/>
          <w:b/>
          <w:bCs/>
          <w:sz w:val="32"/>
          <w:szCs w:val="32"/>
          <w:rtl/>
        </w:rPr>
      </w:pPr>
    </w:p>
    <w:p w:rsidR="005F68E2" w:rsidRPr="005F68E2" w:rsidRDefault="005F68E2" w:rsidP="005F68E2">
      <w:pPr>
        <w:spacing w:after="0" w:line="240" w:lineRule="auto"/>
        <w:ind w:left="-483" w:hanging="425"/>
        <w:rPr>
          <w:rFonts w:ascii="Traditional Arabic" w:eastAsia="Times New Roman" w:hAnsi="Traditional Arabic" w:cs="Traditional Arabic"/>
          <w:b/>
          <w:bCs/>
          <w:sz w:val="32"/>
          <w:szCs w:val="32"/>
          <w:rtl/>
        </w:rPr>
      </w:pPr>
      <w:r w:rsidRPr="005F68E2">
        <w:rPr>
          <w:rFonts w:ascii="Traditional Arabic" w:eastAsia="Times New Roman" w:hAnsi="Traditional Arabic" w:cs="Traditional Arabic"/>
          <w:b/>
          <w:bCs/>
          <w:sz w:val="36"/>
          <w:szCs w:val="36"/>
          <w:rtl/>
        </w:rPr>
        <w:t xml:space="preserve">مصادقة السيد العميد         </w:t>
      </w:r>
    </w:p>
    <w:p w:rsidR="005F68E2" w:rsidRPr="005F68E2" w:rsidRDefault="005F68E2" w:rsidP="005F68E2">
      <w:pPr>
        <w:spacing w:after="0" w:line="240" w:lineRule="auto"/>
        <w:ind w:left="-625"/>
        <w:rPr>
          <w:rFonts w:ascii="Traditional Arabic" w:eastAsia="Times New Roman" w:hAnsi="Traditional Arabic" w:cs="Traditional Arabic"/>
          <w:b/>
          <w:bCs/>
          <w:sz w:val="32"/>
          <w:szCs w:val="32"/>
          <w:rtl/>
        </w:rPr>
      </w:pPr>
    </w:p>
    <w:p w:rsidR="005F68E2" w:rsidRPr="005F68E2" w:rsidRDefault="005F68E2" w:rsidP="005F68E2">
      <w:pPr>
        <w:spacing w:after="0" w:line="240" w:lineRule="auto"/>
        <w:ind w:left="-625"/>
        <w:rPr>
          <w:rFonts w:ascii="Traditional Arabic" w:eastAsia="Times New Roman" w:hAnsi="Traditional Arabic" w:cs="Traditional Arabic"/>
          <w:b/>
          <w:bCs/>
          <w:sz w:val="28"/>
          <w:szCs w:val="28"/>
          <w:rtl/>
        </w:rPr>
      </w:pPr>
    </w:p>
    <w:p w:rsidR="005F68E2" w:rsidRPr="005F68E2" w:rsidRDefault="005F68E2" w:rsidP="005F68E2">
      <w:pPr>
        <w:shd w:val="clear" w:color="auto" w:fill="FFFFFF"/>
        <w:spacing w:after="0" w:line="240" w:lineRule="auto"/>
        <w:ind w:left="-625"/>
        <w:jc w:val="center"/>
        <w:rPr>
          <w:rFonts w:ascii="Times New Roman" w:eastAsia="Times New Roman" w:hAnsi="Times New Roman" w:cs="Times New Roman"/>
          <w:b/>
          <w:bCs/>
          <w:sz w:val="32"/>
          <w:szCs w:val="32"/>
          <w:rtl/>
        </w:rPr>
      </w:pPr>
    </w:p>
    <w:p w:rsidR="005F68E2" w:rsidRPr="005F68E2" w:rsidRDefault="005F68E2" w:rsidP="005F68E2">
      <w:pPr>
        <w:shd w:val="clear" w:color="auto" w:fill="FFFFFF"/>
        <w:spacing w:after="0" w:line="240" w:lineRule="auto"/>
        <w:ind w:left="-625"/>
        <w:rPr>
          <w:rFonts w:ascii="Times New Roman" w:eastAsia="Times New Roman" w:hAnsi="Times New Roman" w:cs="Times New Roman"/>
          <w:b/>
          <w:bCs/>
          <w:sz w:val="32"/>
          <w:szCs w:val="32"/>
          <w:rtl/>
          <w:lang w:bidi="ar-IQ"/>
        </w:rPr>
      </w:pPr>
      <w:r w:rsidRPr="005F68E2">
        <w:rPr>
          <w:rFonts w:ascii="Times New Roman" w:eastAsia="Times New Roman" w:hAnsi="Times New Roman" w:cs="Times New Roman"/>
          <w:b/>
          <w:bCs/>
          <w:sz w:val="32"/>
          <w:szCs w:val="32"/>
          <w:rtl/>
          <w:lang w:bidi="ar-IQ"/>
        </w:rPr>
        <w:t xml:space="preserve">       وصف البرنامج الأكاديمي </w:t>
      </w:r>
    </w:p>
    <w:p w:rsidR="005F68E2" w:rsidRPr="005F68E2" w:rsidRDefault="005F68E2" w:rsidP="005F68E2">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F68E2" w:rsidRPr="005F68E2" w:rsidTr="005F68E2">
        <w:trPr>
          <w:trHeight w:val="1120"/>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5F68E2">
              <w:rPr>
                <w:rFonts w:ascii="Calibri" w:eastAsia="Calibri" w:hAnsi="Calibri"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F68E2" w:rsidRPr="005F68E2" w:rsidRDefault="005F68E2" w:rsidP="005F68E2">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الجامعة التقنية الوسطى</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 xml:space="preserve">المعهد الطبي التقني / المنصور </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قسم تقنيات الالكترونية / فرع الاجهزة الطبية</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دبلوم تقني</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rtl/>
                <w:lang w:bidi="ar-IQ"/>
              </w:rPr>
            </w:pPr>
            <w:r w:rsidRPr="005F68E2">
              <w:rPr>
                <w:rFonts w:ascii="Calibri" w:eastAsia="Calibri" w:hAnsi="Calibri" w:cs="Times New Roman"/>
                <w:sz w:val="28"/>
                <w:szCs w:val="28"/>
                <w:rtl/>
                <w:lang w:bidi="ar-IQ"/>
              </w:rPr>
              <w:t xml:space="preserve">النظام الدراسي : </w:t>
            </w:r>
          </w:p>
          <w:p w:rsidR="005F68E2" w:rsidRPr="005F68E2" w:rsidRDefault="005F68E2" w:rsidP="005F68E2">
            <w:p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سنوي</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lang w:bidi="ar-IQ"/>
              </w:rPr>
              <w:t>ABET</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num" w:pos="432"/>
              </w:tabs>
              <w:autoSpaceDE w:val="0"/>
              <w:autoSpaceDN w:val="0"/>
              <w:adjustRightInd w:val="0"/>
              <w:spacing w:after="0" w:line="240" w:lineRule="auto"/>
              <w:ind w:left="432"/>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هناك علاقة وثيقة بسوق العمل الذي يستقبل خريجنا . لذا يتم اخذ رأي سوق العمل بالمناهج الدراسية (بموجب استبيان سابق).</w:t>
            </w:r>
          </w:p>
        </w:tc>
      </w:tr>
      <w:tr w:rsidR="005F68E2" w:rsidRPr="005F68E2" w:rsidTr="005F68E2">
        <w:trPr>
          <w:trHeight w:val="624"/>
        </w:trPr>
        <w:tc>
          <w:tcPr>
            <w:tcW w:w="326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1\11\2016</w:t>
            </w:r>
          </w:p>
        </w:tc>
      </w:tr>
      <w:tr w:rsidR="005F68E2" w:rsidRPr="005F68E2" w:rsidTr="005F68E2">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أهداف البرنامج الأكاديمي</w:t>
            </w:r>
          </w:p>
        </w:tc>
      </w:tr>
      <w:tr w:rsidR="005F68E2" w:rsidRPr="005F68E2" w:rsidTr="005F68E2">
        <w:trPr>
          <w:trHeight w:val="567"/>
        </w:trPr>
        <w:tc>
          <w:tcPr>
            <w:tcW w:w="972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 xml:space="preserve">يهدف القسم الى اعداد كوادر وسيطة متخصصة بمجال صيانة الاجهزة الطبية الالكترونية والكهروميكانيكية من خلال الدروس النظرية والتجارب العملية التي يتلقاها الطالب خلال سنتين اضافة الى التدريب الصيفي في المستشفيات للعمل على صيانة الاجهزة الطبية المختلفة مثل </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اجهزة العلاج الطبيعي بمختلف انواعها.</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اجهزة الاشعة السينية .</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اجهزة تخطيط القلب والدماغ والعضلات.</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جهاز كرسي طبيب الاسنان.</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جهاز الصدمة القلبية.</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جهاز حاضنة الطفل.</w:t>
            </w:r>
          </w:p>
          <w:p w:rsidR="005F68E2" w:rsidRPr="005F68E2" w:rsidRDefault="005F68E2" w:rsidP="005F68E2">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جهاز فحص الجنين.</w:t>
            </w:r>
          </w:p>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5F68E2">
              <w:rPr>
                <w:rFonts w:ascii="Times New Roman" w:eastAsia="Times New Roman" w:hAnsi="Times New Roman" w:cs="Times New Roman"/>
                <w:sz w:val="28"/>
                <w:szCs w:val="28"/>
                <w:rtl/>
                <w:lang w:bidi="ar-IQ"/>
              </w:rPr>
              <w:t>جهاز قياس العضلات بانواعها.</w:t>
            </w:r>
          </w:p>
        </w:tc>
      </w:tr>
    </w:tbl>
    <w:p w:rsidR="005F68E2" w:rsidRPr="005F68E2" w:rsidRDefault="005F68E2" w:rsidP="005F68E2">
      <w:pPr>
        <w:shd w:val="clear" w:color="auto" w:fill="FFFFFF"/>
        <w:spacing w:after="0" w:line="240" w:lineRule="auto"/>
        <w:rPr>
          <w:rFonts w:ascii="Times New Roman" w:eastAsia="Times New Roman" w:hAnsi="Times New Roman" w:cs="Traditional Arabic"/>
          <w:sz w:val="20"/>
          <w:szCs w:val="20"/>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F68E2" w:rsidRPr="005F68E2" w:rsidTr="005F68E2">
        <w:trPr>
          <w:trHeight w:val="653"/>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left" w:pos="507"/>
              </w:tabs>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lastRenderedPageBreak/>
              <w:t xml:space="preserve"> مخرجات البرنامج المطلوبة وطرائق التعليم والتعلم والتقييم</w:t>
            </w:r>
          </w:p>
        </w:tc>
      </w:tr>
      <w:tr w:rsidR="005F68E2" w:rsidRPr="005F68E2" w:rsidTr="005F68E2">
        <w:trPr>
          <w:trHeight w:val="2490"/>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numPr>
                <w:ilvl w:val="0"/>
                <w:numId w:val="6"/>
              </w:numPr>
              <w:shd w:val="clear" w:color="auto" w:fill="FFFFFF"/>
              <w:autoSpaceDE w:val="0"/>
              <w:autoSpaceDN w:val="0"/>
              <w:adjustRightInd w:val="0"/>
              <w:spacing w:after="0" w:line="240" w:lineRule="auto"/>
              <w:rPr>
                <w:rFonts w:ascii="Calibri" w:eastAsia="Calibri" w:hAnsi="Calibri" w:cs="Times New Roman"/>
                <w:sz w:val="28"/>
                <w:szCs w:val="28"/>
                <w:rtl/>
                <w:lang w:bidi="ar-IQ"/>
              </w:rPr>
            </w:pPr>
            <w:r w:rsidRPr="005F68E2">
              <w:rPr>
                <w:rFonts w:ascii="Calibri" w:eastAsia="Calibri" w:hAnsi="Calibri" w:cs="Times New Roman"/>
                <w:sz w:val="28"/>
                <w:szCs w:val="28"/>
                <w:rtl/>
                <w:lang w:bidi="ar-IQ"/>
              </w:rPr>
              <w:t xml:space="preserve">الاهداف المعرفية  </w:t>
            </w:r>
          </w:p>
          <w:p w:rsidR="005F68E2" w:rsidRPr="005F68E2" w:rsidRDefault="005F68E2" w:rsidP="005F68E2">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 xml:space="preserve">أ1- التعرف على المبادئ و الاساسيات لتخصص الالكترونيك بصورة عامة.      </w:t>
            </w:r>
          </w:p>
          <w:p w:rsidR="005F68E2" w:rsidRPr="005F68E2" w:rsidRDefault="005F68E2" w:rsidP="005F68E2">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أ2-التعرف على المبادئ و الاساسيات لتخصص الاجهزة الطبية بصورة خاصة .</w:t>
            </w:r>
          </w:p>
          <w:p w:rsidR="005F68E2" w:rsidRPr="005F68E2" w:rsidRDefault="005F68E2" w:rsidP="005F68E2">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أ3- التعرف على انواع الاجهزة الطبية وتصنيفها الى الكترونية وكهروميكانيكية .</w:t>
            </w:r>
          </w:p>
          <w:p w:rsidR="005F68E2" w:rsidRPr="005F68E2" w:rsidRDefault="005F68E2" w:rsidP="005F68E2">
            <w:pPr>
              <w:shd w:val="clear" w:color="auto" w:fill="FFFFFF"/>
              <w:autoSpaceDE w:val="0"/>
              <w:autoSpaceDN w:val="0"/>
              <w:adjustRightInd w:val="0"/>
              <w:spacing w:after="0" w:line="240" w:lineRule="auto"/>
              <w:ind w:left="612"/>
              <w:rPr>
                <w:rFonts w:ascii="Calibri" w:eastAsia="Calibri" w:hAnsi="Calibri" w:cs="Times New Roman"/>
                <w:sz w:val="28"/>
                <w:szCs w:val="28"/>
                <w:lang w:bidi="ar-IQ"/>
              </w:rPr>
            </w:pPr>
            <w:r w:rsidRPr="005F68E2">
              <w:rPr>
                <w:rFonts w:ascii="Times New Roman" w:eastAsia="Times New Roman" w:hAnsi="Times New Roman" w:cs="Times New Roman"/>
                <w:sz w:val="28"/>
                <w:szCs w:val="28"/>
                <w:rtl/>
                <w:lang w:bidi="ar-IQ"/>
              </w:rPr>
              <w:t>أ4- التعرف على اساسيات الحاسبة المكتبية.</w:t>
            </w:r>
          </w:p>
          <w:p w:rsidR="005F68E2" w:rsidRPr="005F68E2" w:rsidRDefault="005F68E2" w:rsidP="005F68E2">
            <w:pPr>
              <w:shd w:val="clear" w:color="auto" w:fill="FFFFFF"/>
              <w:autoSpaceDE w:val="0"/>
              <w:autoSpaceDN w:val="0"/>
              <w:adjustRightInd w:val="0"/>
              <w:spacing w:after="0" w:line="240" w:lineRule="auto"/>
              <w:ind w:left="612"/>
              <w:rPr>
                <w:rFonts w:ascii="Calibri" w:eastAsia="Calibri" w:hAnsi="Calibri" w:cs="Times New Roman"/>
                <w:sz w:val="28"/>
                <w:szCs w:val="28"/>
                <w:lang w:bidi="ar-IQ"/>
              </w:rPr>
            </w:pPr>
          </w:p>
        </w:tc>
      </w:tr>
      <w:tr w:rsidR="005F68E2" w:rsidRPr="005F68E2" w:rsidTr="005F68E2">
        <w:trPr>
          <w:trHeight w:val="1519"/>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r w:rsidRPr="005F68E2">
              <w:rPr>
                <w:rFonts w:ascii="Calibri" w:eastAsia="Calibri" w:hAnsi="Calibri" w:cs="Times New Roman"/>
                <w:sz w:val="28"/>
                <w:szCs w:val="28"/>
                <w:rtl/>
                <w:lang w:bidi="ar-IQ"/>
              </w:rPr>
              <w:t xml:space="preserve">– الأهداف المهاراتية الخاصة بالبرنامج </w:t>
            </w:r>
          </w:p>
          <w:p w:rsidR="005F68E2" w:rsidRPr="005F68E2" w:rsidRDefault="005F68E2" w:rsidP="005F68E2">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Calibri" w:eastAsia="Calibri" w:hAnsi="Calibri" w:cs="Times New Roman"/>
                <w:sz w:val="28"/>
                <w:szCs w:val="28"/>
                <w:rtl/>
                <w:lang w:bidi="ar-IQ"/>
              </w:rPr>
              <w:t>ب 1 -</w:t>
            </w:r>
            <w:r w:rsidRPr="005F68E2">
              <w:rPr>
                <w:rFonts w:ascii="Times New Roman" w:eastAsia="Times New Roman" w:hAnsi="Times New Roman" w:cs="Times New Roman"/>
                <w:sz w:val="28"/>
                <w:szCs w:val="28"/>
                <w:rtl/>
                <w:lang w:bidi="ar-IQ"/>
              </w:rPr>
              <w:t xml:space="preserve"> كيفية عمل الاجهزة الطبية والاعطال المحتملة لها.</w:t>
            </w:r>
          </w:p>
          <w:p w:rsidR="005F68E2" w:rsidRPr="005F68E2" w:rsidRDefault="005F68E2" w:rsidP="005F68E2">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ب 2 – التعرف على مهارات الصيانة الالكترونية بدرس المعامل والمختبرات كافة.</w:t>
            </w:r>
          </w:p>
          <w:p w:rsidR="005F68E2" w:rsidRPr="005F68E2" w:rsidRDefault="005F68E2" w:rsidP="005F68E2">
            <w:pPr>
              <w:shd w:val="clear" w:color="auto" w:fill="FFFFFF"/>
              <w:autoSpaceDE w:val="0"/>
              <w:autoSpaceDN w:val="0"/>
              <w:adjustRightInd w:val="0"/>
              <w:spacing w:after="0" w:line="240" w:lineRule="auto"/>
              <w:ind w:left="612"/>
              <w:rPr>
                <w:rFonts w:ascii="Calibri" w:eastAsia="Calibri" w:hAnsi="Calibri" w:cs="Times New Roman"/>
                <w:sz w:val="28"/>
                <w:szCs w:val="28"/>
                <w:rtl/>
                <w:lang w:bidi="ar-IQ"/>
              </w:rPr>
            </w:pPr>
            <w:r w:rsidRPr="005F68E2">
              <w:rPr>
                <w:rFonts w:ascii="Times New Roman" w:eastAsia="Times New Roman" w:hAnsi="Times New Roman" w:cs="Times New Roman"/>
                <w:sz w:val="28"/>
                <w:szCs w:val="28"/>
                <w:rtl/>
                <w:lang w:bidi="ar-IQ"/>
              </w:rPr>
              <w:t>ب 3 – التعرف على مهارات صيانة الاجهزة الطبية بكافة انواعها</w:t>
            </w:r>
          </w:p>
          <w:p w:rsidR="005F68E2" w:rsidRPr="005F68E2" w:rsidRDefault="005F68E2" w:rsidP="005F68E2">
            <w:pPr>
              <w:shd w:val="clear" w:color="auto" w:fill="FFFFFF"/>
              <w:autoSpaceDE w:val="0"/>
              <w:autoSpaceDN w:val="0"/>
              <w:adjustRightInd w:val="0"/>
              <w:spacing w:after="0" w:line="240" w:lineRule="auto"/>
              <w:ind w:left="612"/>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r>
      <w:tr w:rsidR="005F68E2" w:rsidRPr="005F68E2" w:rsidTr="005F68E2">
        <w:trPr>
          <w:trHeight w:val="423"/>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     طرائق التعليم والتعلم </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المحاضرات النظرية / المحاظرات العملية في المختبرات والورش والمعامل / التدريب الصيفي.</w:t>
            </w: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p>
        </w:tc>
      </w:tr>
      <w:tr w:rsidR="005F68E2" w:rsidRPr="005F68E2" w:rsidTr="005F68E2">
        <w:trPr>
          <w:trHeight w:val="400"/>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     طرائق التقييم </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p>
        </w:tc>
      </w:tr>
      <w:tr w:rsidR="005F68E2" w:rsidRPr="005F68E2" w:rsidTr="005F68E2">
        <w:trPr>
          <w:trHeight w:val="1290"/>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r w:rsidRPr="005F68E2">
              <w:rPr>
                <w:rFonts w:ascii="Calibri" w:eastAsia="Calibri" w:hAnsi="Calibri" w:cs="Times New Roman"/>
                <w:sz w:val="28"/>
                <w:szCs w:val="28"/>
                <w:rtl/>
                <w:lang w:bidi="ar-IQ"/>
              </w:rPr>
              <w:t>ج- الأهداف الوجدانية والقيمية .</w:t>
            </w:r>
          </w:p>
          <w:p w:rsidR="005F68E2" w:rsidRPr="005F68E2" w:rsidRDefault="005F68E2" w:rsidP="005F68E2">
            <w:pPr>
              <w:shd w:val="clear" w:color="auto" w:fill="FFFFFF"/>
              <w:autoSpaceDE w:val="0"/>
              <w:autoSpaceDN w:val="0"/>
              <w:adjustRightInd w:val="0"/>
              <w:spacing w:after="0" w:line="252" w:lineRule="auto"/>
              <w:ind w:left="612"/>
              <w:rPr>
                <w:rFonts w:ascii="Cambria" w:eastAsia="Calibri" w:hAnsi="Cambria" w:cs="Times New Roman"/>
                <w:color w:val="000000"/>
                <w:sz w:val="28"/>
                <w:szCs w:val="28"/>
                <w:rtl/>
                <w:lang w:bidi="ar-IQ"/>
              </w:rPr>
            </w:pPr>
            <w:r w:rsidRPr="005F68E2">
              <w:rPr>
                <w:rFonts w:ascii="Cambria" w:eastAsia="Calibri" w:hAnsi="Cambria" w:cs="Times New Roman"/>
                <w:color w:val="000000"/>
                <w:sz w:val="28"/>
                <w:szCs w:val="28"/>
                <w:rtl/>
                <w:lang w:bidi="ar-IQ"/>
              </w:rPr>
              <w:t>ج1-  يقتنع باهمية التخصص الذي يدرسه .</w:t>
            </w:r>
          </w:p>
          <w:p w:rsidR="005F68E2" w:rsidRPr="005F68E2" w:rsidRDefault="005F68E2" w:rsidP="005F68E2">
            <w:pPr>
              <w:shd w:val="clear" w:color="auto" w:fill="FFFFFF"/>
              <w:autoSpaceDE w:val="0"/>
              <w:autoSpaceDN w:val="0"/>
              <w:adjustRightInd w:val="0"/>
              <w:spacing w:after="0" w:line="252" w:lineRule="auto"/>
              <w:ind w:left="612"/>
              <w:rPr>
                <w:rFonts w:ascii="Cambria" w:eastAsia="Calibri" w:hAnsi="Cambria" w:cs="Times New Roman"/>
                <w:color w:val="000000"/>
                <w:sz w:val="28"/>
                <w:szCs w:val="28"/>
                <w:rtl/>
                <w:lang w:bidi="ar-IQ"/>
              </w:rPr>
            </w:pPr>
            <w:r w:rsidRPr="005F68E2">
              <w:rPr>
                <w:rFonts w:ascii="Cambria" w:eastAsia="Calibri" w:hAnsi="Cambria" w:cs="Times New Roman"/>
                <w:color w:val="000000"/>
                <w:sz w:val="28"/>
                <w:szCs w:val="28"/>
                <w:rtl/>
                <w:lang w:bidi="ar-IQ"/>
              </w:rPr>
              <w:t>ج2-  يقدر جهد التدريسيين والفنيين في اعطاء المادة العلميه .</w:t>
            </w:r>
          </w:p>
          <w:p w:rsidR="005F68E2" w:rsidRPr="005F68E2" w:rsidRDefault="005F68E2" w:rsidP="005F68E2">
            <w:pPr>
              <w:shd w:val="clear" w:color="auto" w:fill="FFFFFF"/>
              <w:autoSpaceDE w:val="0"/>
              <w:autoSpaceDN w:val="0"/>
              <w:adjustRightInd w:val="0"/>
              <w:spacing w:after="0" w:line="252" w:lineRule="auto"/>
              <w:ind w:left="612"/>
              <w:rPr>
                <w:rFonts w:ascii="Cambria" w:eastAsia="Calibri" w:hAnsi="Cambria" w:cs="Times New Roman"/>
                <w:color w:val="000000"/>
                <w:sz w:val="28"/>
                <w:szCs w:val="28"/>
                <w:rtl/>
                <w:lang w:bidi="ar-IQ"/>
              </w:rPr>
            </w:pPr>
            <w:r w:rsidRPr="005F68E2">
              <w:rPr>
                <w:rFonts w:ascii="Cambria" w:eastAsia="Calibri" w:hAnsi="Cambria" w:cs="Times New Roman"/>
                <w:color w:val="000000"/>
                <w:sz w:val="28"/>
                <w:szCs w:val="28"/>
                <w:rtl/>
                <w:lang w:bidi="ar-IQ"/>
              </w:rPr>
              <w:t>ج3-  يشارك مجاميع الطلبة في الاعمال الجماعيه .</w:t>
            </w:r>
          </w:p>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rtl/>
                <w:lang w:bidi="ar-IQ"/>
              </w:rPr>
            </w:pPr>
            <w:r w:rsidRPr="005F68E2">
              <w:rPr>
                <w:rFonts w:ascii="Cambria" w:eastAsia="Calibri" w:hAnsi="Cambria" w:cs="Times New Roman"/>
                <w:color w:val="000000"/>
                <w:sz w:val="28"/>
                <w:szCs w:val="28"/>
                <w:rtl/>
                <w:lang w:bidi="ar-IQ"/>
              </w:rPr>
              <w:t xml:space="preserve">        ج4-  يحترم الاخلاص في العمل ويكره الغش .</w:t>
            </w: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p>
        </w:tc>
      </w:tr>
      <w:tr w:rsidR="005F68E2" w:rsidRPr="005F68E2" w:rsidTr="005F68E2">
        <w:trPr>
          <w:trHeight w:val="471"/>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tabs>
                <w:tab w:val="left" w:pos="612"/>
              </w:tabs>
              <w:autoSpaceDE w:val="0"/>
              <w:autoSpaceDN w:val="0"/>
              <w:adjustRightInd w:val="0"/>
              <w:spacing w:after="0" w:line="240" w:lineRule="auto"/>
              <w:ind w:left="360"/>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    طرائق التعليم والتعلم </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r w:rsidRPr="005F68E2">
              <w:rPr>
                <w:rFonts w:ascii="Times New Roman" w:eastAsia="Times New Roman" w:hAnsi="Times New Roman" w:cs="Times New Roman"/>
                <w:sz w:val="28"/>
                <w:szCs w:val="28"/>
                <w:rtl/>
                <w:lang w:bidi="ar-IQ"/>
              </w:rPr>
              <w:t>المحاضرات النظرية</w:t>
            </w:r>
            <w:r w:rsidRPr="005F68E2">
              <w:rPr>
                <w:rFonts w:ascii="Calibri" w:eastAsia="Calibri" w:hAnsi="Calibri" w:cs="Times New Roman"/>
                <w:sz w:val="28"/>
                <w:szCs w:val="28"/>
                <w:rtl/>
                <w:lang w:bidi="ar-IQ"/>
              </w:rPr>
              <w:t>, المناقشة</w:t>
            </w: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p>
        </w:tc>
      </w:tr>
      <w:tr w:rsidR="005F68E2" w:rsidRPr="005F68E2" w:rsidTr="005F68E2">
        <w:trPr>
          <w:trHeight w:val="425"/>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r w:rsidRPr="005F68E2">
              <w:rPr>
                <w:rFonts w:ascii="Calibri" w:eastAsia="Calibri" w:hAnsi="Calibri" w:cs="Times New Roman"/>
                <w:sz w:val="28"/>
                <w:szCs w:val="28"/>
                <w:rtl/>
                <w:lang w:bidi="ar-IQ"/>
              </w:rPr>
              <w:lastRenderedPageBreak/>
              <w:t xml:space="preserve">   طرائق التقييم </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rtl/>
                <w:lang w:bidi="ar-IQ"/>
              </w:rPr>
            </w:pPr>
            <w:r w:rsidRPr="005F68E2">
              <w:rPr>
                <w:rFonts w:ascii="Times New Roman" w:eastAsia="Times New Roman" w:hAnsi="Times New Roman" w:cs="Times New Roman"/>
                <w:sz w:val="28"/>
                <w:szCs w:val="28"/>
                <w:rtl/>
                <w:lang w:bidi="ar-IQ"/>
              </w:rPr>
              <w:t>التقييم اليومي / الاختبارات التحررية النظرية / الاختبارت العملية في المختبر والورش</w:t>
            </w:r>
          </w:p>
          <w:p w:rsidR="005F68E2" w:rsidRPr="005F68E2" w:rsidRDefault="005F68E2" w:rsidP="005F68E2">
            <w:pPr>
              <w:shd w:val="clear" w:color="auto" w:fill="FFFFFF"/>
              <w:autoSpaceDE w:val="0"/>
              <w:autoSpaceDN w:val="0"/>
              <w:adjustRightInd w:val="0"/>
              <w:spacing w:after="0" w:line="240" w:lineRule="auto"/>
              <w:ind w:left="360"/>
              <w:rPr>
                <w:rFonts w:ascii="Calibri" w:eastAsia="Calibri" w:hAnsi="Calibri" w:cs="Times New Roman"/>
                <w:sz w:val="28"/>
                <w:szCs w:val="28"/>
                <w:lang w:bidi="ar-IQ"/>
              </w:rPr>
            </w:pPr>
          </w:p>
        </w:tc>
      </w:tr>
    </w:tbl>
    <w:p w:rsidR="005F68E2" w:rsidRPr="005F68E2" w:rsidRDefault="005F68E2" w:rsidP="005F68E2">
      <w:pPr>
        <w:shd w:val="clear" w:color="auto" w:fill="FFFFFF"/>
        <w:spacing w:after="0" w:line="240" w:lineRule="auto"/>
        <w:rPr>
          <w:rFonts w:ascii="Times New Roman" w:eastAsia="Times New Roman" w:hAnsi="Times New Roman" w:cs="Traditional Arabic"/>
          <w:sz w:val="20"/>
          <w:szCs w:val="20"/>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411"/>
        <w:gridCol w:w="2410"/>
        <w:gridCol w:w="1277"/>
        <w:gridCol w:w="1561"/>
      </w:tblGrid>
      <w:tr w:rsidR="005F68E2" w:rsidRPr="005F68E2" w:rsidTr="005F68E2">
        <w:trPr>
          <w:trHeight w:val="2610"/>
        </w:trPr>
        <w:tc>
          <w:tcPr>
            <w:tcW w:w="9790" w:type="dxa"/>
            <w:gridSpan w:val="5"/>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ind w:left="432"/>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ind w:left="432"/>
              <w:rPr>
                <w:rFonts w:ascii="Calibri" w:eastAsia="Calibri" w:hAnsi="Calibri" w:cs="Times New Roman"/>
                <w:sz w:val="28"/>
                <w:szCs w:val="28"/>
                <w:rtl/>
                <w:lang w:bidi="ar-IQ"/>
              </w:rPr>
            </w:pPr>
            <w:r w:rsidRPr="005F68E2">
              <w:rPr>
                <w:rFonts w:ascii="Calibri" w:eastAsia="Calibri" w:hAnsi="Calibri" w:cs="Times New Roman"/>
                <w:sz w:val="28"/>
                <w:szCs w:val="28"/>
                <w:rtl/>
                <w:lang w:bidi="ar-IQ"/>
              </w:rPr>
              <w:t>د -المهارات العامة والتأهيلية المنقولة (المهارات الأخرى المتعلقة بقابلية التوظيف والتطور الشخصي).</w:t>
            </w:r>
          </w:p>
          <w:p w:rsidR="005F68E2" w:rsidRPr="005F68E2" w:rsidRDefault="005F68E2" w:rsidP="005F68E2">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Calibri" w:eastAsia="Calibri" w:hAnsi="Calibri" w:cs="Times New Roman"/>
                <w:sz w:val="28"/>
                <w:szCs w:val="28"/>
                <w:rtl/>
                <w:lang w:bidi="ar-IQ"/>
              </w:rPr>
              <w:t>د1-</w:t>
            </w:r>
            <w:r w:rsidRPr="005F68E2">
              <w:rPr>
                <w:rFonts w:ascii="Times New Roman" w:eastAsia="Times New Roman" w:hAnsi="Times New Roman" w:cs="Times New Roman"/>
                <w:sz w:val="28"/>
                <w:szCs w:val="28"/>
                <w:rtl/>
                <w:lang w:bidi="ar-IQ"/>
              </w:rPr>
              <w:t xml:space="preserve"> يكون الخريج قادر على صيانة الاجهزة الالكترونية بصورة عامة.</w:t>
            </w:r>
          </w:p>
          <w:p w:rsidR="005F68E2" w:rsidRPr="005F68E2" w:rsidRDefault="005F68E2" w:rsidP="005F68E2">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د2- يكون الخريج قادر على مواكبة التطور في الجهاز الالكتروني.</w:t>
            </w:r>
          </w:p>
          <w:p w:rsidR="005F68E2" w:rsidRPr="005F68E2" w:rsidRDefault="005F68E2" w:rsidP="005F68E2">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د3- يكون الخريج قادر على اكمال دراسته في مجال تخصصه بصورة خاصه ومجال الالكترونيك بصورة عامة.</w:t>
            </w:r>
          </w:p>
          <w:p w:rsidR="005F68E2" w:rsidRPr="005F68E2" w:rsidRDefault="005F68E2" w:rsidP="005F68E2">
            <w:pPr>
              <w:tabs>
                <w:tab w:val="left" w:pos="687"/>
              </w:tabs>
              <w:autoSpaceDE w:val="0"/>
              <w:autoSpaceDN w:val="0"/>
              <w:adjustRightInd w:val="0"/>
              <w:spacing w:after="0" w:line="240" w:lineRule="auto"/>
              <w:ind w:left="612"/>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ind w:left="432"/>
              <w:rPr>
                <w:rFonts w:ascii="Calibri" w:eastAsia="Calibri" w:hAnsi="Calibri" w:cs="Times New Roman"/>
                <w:sz w:val="28"/>
                <w:szCs w:val="28"/>
                <w:lang w:bidi="ar-IQ"/>
              </w:rPr>
            </w:pPr>
          </w:p>
        </w:tc>
      </w:tr>
      <w:tr w:rsidR="005F68E2" w:rsidRPr="005F68E2" w:rsidTr="005F68E2">
        <w:trPr>
          <w:trHeight w:val="475"/>
        </w:trPr>
        <w:tc>
          <w:tcPr>
            <w:tcW w:w="9790" w:type="dxa"/>
            <w:gridSpan w:val="5"/>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tabs>
                <w:tab w:val="left" w:pos="672"/>
              </w:tabs>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         طرائق التعليم والتعلم </w:t>
            </w:r>
          </w:p>
        </w:tc>
      </w:tr>
      <w:tr w:rsidR="005F68E2" w:rsidRPr="005F68E2" w:rsidTr="005F68E2">
        <w:trPr>
          <w:trHeight w:val="1053"/>
        </w:trPr>
        <w:tc>
          <w:tcPr>
            <w:tcW w:w="9790" w:type="dxa"/>
            <w:gridSpan w:val="5"/>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F68E2">
              <w:rPr>
                <w:rFonts w:ascii="Times New Roman" w:eastAsia="Times New Roman" w:hAnsi="Times New Roman" w:cs="Times New Roman"/>
                <w:sz w:val="28"/>
                <w:szCs w:val="28"/>
                <w:rtl/>
                <w:lang w:bidi="ar-IQ"/>
              </w:rPr>
              <w:t>المحاضرة – الورشة – المختبر – التدريب المنهجي – التدريب الصيفي.</w:t>
            </w:r>
          </w:p>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rtl/>
                <w:lang w:bidi="ar-IQ"/>
              </w:rPr>
            </w:pPr>
          </w:p>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rtl/>
                <w:lang w:bidi="ar-IQ"/>
              </w:rPr>
            </w:pPr>
          </w:p>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lang w:bidi="ar-IQ"/>
              </w:rPr>
            </w:pPr>
          </w:p>
        </w:tc>
      </w:tr>
      <w:tr w:rsidR="005F68E2" w:rsidRPr="005F68E2" w:rsidTr="005F68E2">
        <w:trPr>
          <w:trHeight w:val="479"/>
        </w:trPr>
        <w:tc>
          <w:tcPr>
            <w:tcW w:w="9790" w:type="dxa"/>
            <w:gridSpan w:val="5"/>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tabs>
                <w:tab w:val="left" w:pos="642"/>
              </w:tabs>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         طرائق التقييم </w:t>
            </w:r>
          </w:p>
        </w:tc>
      </w:tr>
      <w:tr w:rsidR="005F68E2" w:rsidRPr="005F68E2" w:rsidTr="005F68E2">
        <w:trPr>
          <w:trHeight w:val="1771"/>
        </w:trPr>
        <w:tc>
          <w:tcPr>
            <w:tcW w:w="9790" w:type="dxa"/>
            <w:gridSpan w:val="5"/>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libri" w:eastAsia="Calibri" w:hAnsi="Calibri" w:cs="Times New Roman"/>
                <w:sz w:val="28"/>
                <w:szCs w:val="28"/>
                <w:rtl/>
                <w:lang w:bidi="ar-IQ"/>
              </w:rPr>
            </w:pPr>
          </w:p>
          <w:p w:rsidR="005F68E2" w:rsidRPr="005F68E2" w:rsidRDefault="005F68E2" w:rsidP="005F68E2">
            <w:pPr>
              <w:spacing w:after="0" w:line="240" w:lineRule="auto"/>
              <w:rPr>
                <w:rFonts w:ascii="Calibri" w:eastAsia="Calibri" w:hAnsi="Calibri" w:cs="Times New Roman"/>
                <w:sz w:val="28"/>
                <w:szCs w:val="28"/>
                <w:lang w:bidi="ar-IQ"/>
              </w:rPr>
            </w:pPr>
          </w:p>
          <w:p w:rsidR="005F68E2" w:rsidRPr="005F68E2" w:rsidRDefault="005F68E2" w:rsidP="005F68E2">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5F68E2" w:rsidRPr="005F68E2" w:rsidRDefault="005F68E2" w:rsidP="005F68E2">
            <w:pPr>
              <w:spacing w:after="0" w:line="240" w:lineRule="auto"/>
              <w:rPr>
                <w:rFonts w:ascii="Calibri" w:eastAsia="Calibri" w:hAnsi="Calibri" w:cs="Times New Roman"/>
                <w:sz w:val="28"/>
                <w:szCs w:val="28"/>
                <w:lang w:bidi="ar-IQ"/>
              </w:rPr>
            </w:pPr>
          </w:p>
        </w:tc>
      </w:tr>
      <w:tr w:rsidR="005F68E2" w:rsidRPr="005F68E2" w:rsidTr="005F68E2">
        <w:trPr>
          <w:trHeight w:val="624"/>
        </w:trPr>
        <w:tc>
          <w:tcPr>
            <w:tcW w:w="9790" w:type="dxa"/>
            <w:gridSpan w:val="5"/>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left" w:pos="582"/>
              </w:tabs>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 xml:space="preserve">بنية البرنامج </w:t>
            </w:r>
          </w:p>
        </w:tc>
      </w:tr>
      <w:tr w:rsidR="005F68E2" w:rsidRPr="005F68E2" w:rsidTr="005F68E2">
        <w:trPr>
          <w:trHeight w:val="394"/>
        </w:trPr>
        <w:tc>
          <w:tcPr>
            <w:tcW w:w="2135"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 xml:space="preserve">المرحلة الدراسية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رمز المقرر أو المساق</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اسم المقرر أو المساق</w:t>
            </w:r>
          </w:p>
        </w:tc>
        <w:tc>
          <w:tcPr>
            <w:tcW w:w="2836"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 xml:space="preserve">          الساعات المعتمدة</w:t>
            </w:r>
          </w:p>
        </w:tc>
      </w:tr>
      <w:tr w:rsidR="005F68E2" w:rsidRPr="005F68E2" w:rsidTr="005F68E2">
        <w:trPr>
          <w:trHeight w:val="462"/>
        </w:trPr>
        <w:tc>
          <w:tcPr>
            <w:tcW w:w="979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libri" w:eastAsia="Calibri" w:hAnsi="Calibri" w:cs="Times New Roman"/>
                <w:sz w:val="24"/>
                <w:szCs w:val="24"/>
                <w:lang w:bidi="ar-IQ"/>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libri" w:eastAsia="Calibri" w:hAnsi="Calibri" w:cs="Times New Roman"/>
                <w:sz w:val="24"/>
                <w:szCs w:val="24"/>
                <w:lang w:bidi="ar-IQ"/>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libri" w:eastAsia="Calibri" w:hAnsi="Calibri" w:cs="Times New Roman"/>
                <w:sz w:val="24"/>
                <w:szCs w:val="24"/>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 xml:space="preserve">     نظري </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4"/>
                <w:szCs w:val="24"/>
                <w:lang w:bidi="ar-IQ"/>
              </w:rPr>
            </w:pPr>
            <w:r w:rsidRPr="005F68E2">
              <w:rPr>
                <w:rFonts w:ascii="Calibri" w:eastAsia="Calibri" w:hAnsi="Calibri" w:cs="Times New Roman"/>
                <w:sz w:val="24"/>
                <w:szCs w:val="24"/>
                <w:rtl/>
                <w:lang w:bidi="ar-IQ"/>
              </w:rPr>
              <w:t xml:space="preserve">   عملي </w:t>
            </w:r>
          </w:p>
        </w:tc>
      </w:tr>
      <w:tr w:rsidR="005F68E2" w:rsidRPr="005F68E2" w:rsidTr="005F68E2">
        <w:trPr>
          <w:trHeight w:val="689"/>
        </w:trPr>
        <w:tc>
          <w:tcPr>
            <w:tcW w:w="2135"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المرحلة الاولى 2016-2017</w:t>
            </w: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الالكترونيك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53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الدوائر الرقمية</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772"/>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الدوائر الكهربائية والقياسات</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78"/>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المعامل</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4</w:t>
            </w:r>
          </w:p>
        </w:tc>
      </w:tr>
      <w:tr w:rsidR="005F68E2" w:rsidRPr="005F68E2" w:rsidTr="005F68E2">
        <w:trPr>
          <w:trHeight w:val="260"/>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الرياضيات</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استخدامات الحاسبة</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1</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الرسم الهندسي والكهربائي</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3</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الفسلجة</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الديمقراطية وحقوق الانسان</w:t>
            </w:r>
          </w:p>
        </w:tc>
        <w:tc>
          <w:tcPr>
            <w:tcW w:w="1276"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المرحلة الثانية 2016-2017</w:t>
            </w: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الدوائر الاكترونية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اجهزة القياس الالكتروية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الحاسبات الدقيقة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الاجهزة الطبية الالكترونية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الاجهزة الطبية الكهروميكانيكية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صيانة الاجهزة الطبية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4</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السيطرة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استخدامات الحاسبة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2</w:t>
            </w:r>
          </w:p>
        </w:tc>
      </w:tr>
      <w:tr w:rsidR="005F68E2" w:rsidRPr="005F68E2" w:rsidTr="005F68E2">
        <w:trPr>
          <w:trHeight w:val="346"/>
        </w:trPr>
        <w:tc>
          <w:tcPr>
            <w:tcW w:w="213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imes New Roman"/>
                <w:sz w:val="28"/>
                <w:szCs w:val="28"/>
                <w:lang w:bidi="ar-IQ"/>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المشروع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3</w:t>
            </w:r>
          </w:p>
        </w:tc>
      </w:tr>
    </w:tbl>
    <w:tbl>
      <w:tblPr>
        <w:tblpPr w:leftFromText="180" w:rightFromText="180" w:bottomFromText="200" w:vertAnchor="page" w:horzAnchor="margin" w:tblpY="84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numPr>
                <w:ilvl w:val="0"/>
                <w:numId w:val="4"/>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التخطيط للتطور الشخصي</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b/>
                <w:bCs/>
                <w:sz w:val="32"/>
                <w:szCs w:val="32"/>
                <w:rtl/>
                <w:lang w:bidi="ar-IQ"/>
              </w:rPr>
            </w:pPr>
            <w:r w:rsidRPr="005F68E2">
              <w:rPr>
                <w:rFonts w:ascii="Times New Roman" w:eastAsia="Times New Roman" w:hAnsi="Times New Roman" w:cs="Traditional Arabic"/>
                <w:b/>
                <w:bCs/>
                <w:sz w:val="32"/>
                <w:szCs w:val="32"/>
                <w:rtl/>
                <w:lang w:bidi="ar-IQ"/>
              </w:rPr>
              <w:t xml:space="preserve">      1-استخدام الحاسوب في التصاميم الالكترونية</w:t>
            </w:r>
          </w:p>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sz w:val="28"/>
                <w:szCs w:val="28"/>
                <w:lang w:bidi="ar-IQ"/>
              </w:rPr>
            </w:pPr>
            <w:r w:rsidRPr="005F68E2">
              <w:rPr>
                <w:rFonts w:ascii="Times New Roman" w:eastAsia="Times New Roman" w:hAnsi="Times New Roman" w:cs="Traditional Arabic"/>
                <w:b/>
                <w:bCs/>
                <w:sz w:val="32"/>
                <w:szCs w:val="32"/>
                <w:rtl/>
                <w:lang w:bidi="ar-IQ"/>
              </w:rPr>
              <w:t xml:space="preserve">     2 - البحث في الانترنت عن المواضيع الاثرائية التي تزيد من اطلاع الطالب في مجال اختصاصه</w:t>
            </w: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numPr>
                <w:ilvl w:val="0"/>
                <w:numId w:val="4"/>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F68E2">
              <w:rPr>
                <w:rFonts w:ascii="Times New Roman" w:eastAsia="Times New Roman" w:hAnsi="Times New Roman" w:cs="Times New Roman"/>
                <w:sz w:val="28"/>
                <w:szCs w:val="28"/>
                <w:rtl/>
                <w:lang w:bidi="ar-IQ"/>
              </w:rPr>
              <w:t>معيار القبول (وضع الأنظمة المتعلقة بالالتحاق بالكلية أو المعهد)</w:t>
            </w:r>
          </w:p>
        </w:tc>
      </w:tr>
      <w:tr w:rsidR="005F68E2" w:rsidRPr="005F68E2" w:rsidTr="005F68E2">
        <w:trPr>
          <w:trHeight w:val="1264"/>
        </w:trPr>
        <w:tc>
          <w:tcPr>
            <w:tcW w:w="9720" w:type="dxa"/>
            <w:tcBorders>
              <w:top w:val="single" w:sz="4" w:space="0" w:color="auto"/>
              <w:left w:val="single" w:sz="4" w:space="0" w:color="auto"/>
              <w:bottom w:val="single" w:sz="4" w:space="0" w:color="auto"/>
              <w:right w:val="single" w:sz="4" w:space="0" w:color="auto"/>
            </w:tcBorders>
            <w:vAlign w:val="center"/>
          </w:tcPr>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5F68E2">
              <w:rPr>
                <w:rFonts w:ascii="Times New Roman" w:eastAsia="Times New Roman" w:hAnsi="Times New Roman" w:cs="Traditional Arabic"/>
                <w:b/>
                <w:bCs/>
                <w:sz w:val="28"/>
                <w:szCs w:val="28"/>
                <w:rtl/>
                <w:lang w:bidi="ar-IQ"/>
              </w:rPr>
              <w:t>يعتمد قبول الطالب مركزيا حسب المعدل وكونه خريج الفرع العلمي او 10% الاوائل من المدارس الصناعية تخصص اجهزة طبية ويكون ذلك بعد اجراء مقابلة للطالب في المعهد.</w:t>
            </w:r>
          </w:p>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F68E2" w:rsidRPr="005F68E2" w:rsidRDefault="005F68E2" w:rsidP="005F68E2">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F68E2" w:rsidRPr="005F68E2" w:rsidTr="005F68E2">
        <w:trPr>
          <w:trHeight w:val="624"/>
        </w:trPr>
        <w:tc>
          <w:tcPr>
            <w:tcW w:w="972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numPr>
                <w:ilvl w:val="0"/>
                <w:numId w:val="4"/>
              </w:numPr>
              <w:shd w:val="clear" w:color="auto" w:fill="FFFFFF"/>
              <w:tabs>
                <w:tab w:val="left" w:pos="507"/>
                <w:tab w:val="left" w:pos="792"/>
              </w:tabs>
              <w:autoSpaceDE w:val="0"/>
              <w:autoSpaceDN w:val="0"/>
              <w:adjustRightInd w:val="0"/>
              <w:spacing w:after="0" w:line="240" w:lineRule="auto"/>
              <w:rPr>
                <w:rFonts w:ascii="Calibri" w:eastAsia="Calibri" w:hAnsi="Calibri" w:cs="Times New Roman"/>
                <w:sz w:val="28"/>
                <w:szCs w:val="28"/>
                <w:lang w:bidi="ar-IQ"/>
              </w:rPr>
            </w:pPr>
            <w:r w:rsidRPr="005F68E2">
              <w:rPr>
                <w:rFonts w:ascii="Calibri" w:eastAsia="Calibri" w:hAnsi="Calibri" w:cs="Times New Roman"/>
                <w:sz w:val="28"/>
                <w:szCs w:val="28"/>
                <w:rtl/>
                <w:lang w:bidi="ar-IQ"/>
              </w:rPr>
              <w:t>أهم مصادر المعلومات عن البرنامج</w:t>
            </w:r>
          </w:p>
        </w:tc>
      </w:tr>
      <w:tr w:rsidR="005F68E2" w:rsidRPr="005F68E2" w:rsidTr="005F68E2">
        <w:trPr>
          <w:trHeight w:val="2595"/>
        </w:trPr>
        <w:tc>
          <w:tcPr>
            <w:tcW w:w="972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libri" w:eastAsia="Calibri" w:hAnsi="Calibri" w:cs="Traditional Arabic"/>
                <w:sz w:val="28"/>
                <w:szCs w:val="28"/>
                <w:rtl/>
                <w:lang w:bidi="ar-IQ"/>
              </w:rPr>
            </w:pPr>
          </w:p>
          <w:p w:rsidR="005F68E2" w:rsidRPr="005F68E2" w:rsidRDefault="005F68E2" w:rsidP="005F68E2">
            <w:pPr>
              <w:shd w:val="clear" w:color="auto" w:fill="FFFFFF"/>
              <w:autoSpaceDE w:val="0"/>
              <w:autoSpaceDN w:val="0"/>
              <w:adjustRightInd w:val="0"/>
              <w:spacing w:after="0" w:line="240" w:lineRule="auto"/>
              <w:rPr>
                <w:rFonts w:ascii="Calibri" w:eastAsia="Calibri" w:hAnsi="Calibri" w:cs="Traditional Arabic"/>
                <w:sz w:val="28"/>
                <w:szCs w:val="28"/>
                <w:rtl/>
                <w:lang w:bidi="ar-IQ"/>
              </w:rPr>
            </w:pPr>
          </w:p>
          <w:p w:rsidR="005F68E2" w:rsidRPr="005F68E2" w:rsidRDefault="005F68E2" w:rsidP="005F68E2">
            <w:pPr>
              <w:shd w:val="clear" w:color="auto" w:fill="FFFFFF"/>
              <w:autoSpaceDE w:val="0"/>
              <w:autoSpaceDN w:val="0"/>
              <w:adjustRightInd w:val="0"/>
              <w:spacing w:after="0" w:line="240" w:lineRule="auto"/>
              <w:rPr>
                <w:rFonts w:ascii="Calibri" w:eastAsia="Calibri" w:hAnsi="Calibri" w:cs="Traditional Arabic"/>
                <w:sz w:val="28"/>
                <w:szCs w:val="28"/>
                <w:lang w:bidi="ar-IQ"/>
              </w:rPr>
            </w:pPr>
            <w:r w:rsidRPr="005F68E2">
              <w:rPr>
                <w:rFonts w:ascii="Calibri" w:eastAsia="Calibri" w:hAnsi="Calibri" w:cs="Traditional Arabic"/>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5F68E2" w:rsidRPr="005F68E2" w:rsidRDefault="005F68E2" w:rsidP="005F68E2">
      <w:pPr>
        <w:shd w:val="clear" w:color="auto" w:fill="FFFFFF"/>
        <w:spacing w:after="0" w:line="240" w:lineRule="auto"/>
        <w:rPr>
          <w:rFonts w:ascii="Times New Roman" w:eastAsia="Times New Roman" w:hAnsi="Times New Roman" w:cs="Traditional Arabic"/>
          <w:sz w:val="20"/>
          <w:szCs w:val="20"/>
          <w:rtl/>
        </w:rPr>
      </w:pPr>
    </w:p>
    <w:p w:rsidR="005F68E2" w:rsidRPr="005F68E2" w:rsidRDefault="005F68E2" w:rsidP="005F68E2">
      <w:pPr>
        <w:shd w:val="clear" w:color="auto" w:fill="FFFFFF"/>
        <w:spacing w:after="0" w:line="240" w:lineRule="auto"/>
        <w:rPr>
          <w:rFonts w:ascii="Times New Roman" w:eastAsia="Times New Roman" w:hAnsi="Times New Roman" w:cs="Traditional Arabic"/>
          <w:sz w:val="20"/>
          <w:szCs w:val="20"/>
          <w:rtl/>
        </w:rPr>
      </w:pPr>
    </w:p>
    <w:p w:rsidR="005F68E2" w:rsidRPr="005F68E2" w:rsidRDefault="005F68E2" w:rsidP="005F68E2">
      <w:pPr>
        <w:bidi w:val="0"/>
        <w:spacing w:after="0"/>
        <w:rPr>
          <w:rFonts w:ascii="Times New Roman" w:eastAsia="Times New Roman" w:hAnsi="Times New Roman" w:cs="Traditional Arabic"/>
          <w:sz w:val="28"/>
          <w:szCs w:val="28"/>
          <w:rtl/>
          <w:lang w:bidi="ar-IQ"/>
        </w:rPr>
        <w:sectPr w:rsidR="005F68E2" w:rsidRPr="005F68E2">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bottomFromText="200" w:vertAnchor="page" w:horzAnchor="margin" w:tblpXSpec="center" w:tblpY="856"/>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469"/>
        <w:gridCol w:w="1382"/>
        <w:gridCol w:w="1453"/>
        <w:gridCol w:w="188"/>
        <w:gridCol w:w="530"/>
        <w:gridCol w:w="518"/>
        <w:gridCol w:w="518"/>
        <w:gridCol w:w="519"/>
        <w:gridCol w:w="518"/>
        <w:gridCol w:w="518"/>
        <w:gridCol w:w="518"/>
        <w:gridCol w:w="519"/>
        <w:gridCol w:w="518"/>
        <w:gridCol w:w="518"/>
        <w:gridCol w:w="518"/>
        <w:gridCol w:w="519"/>
        <w:gridCol w:w="518"/>
        <w:gridCol w:w="518"/>
        <w:gridCol w:w="518"/>
        <w:gridCol w:w="927"/>
      </w:tblGrid>
      <w:tr w:rsidR="005F68E2" w:rsidRPr="005F68E2" w:rsidTr="005F68E2">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rPr>
              <w:lastRenderedPageBreak/>
              <w:t>مخطط مهارات المنهج</w:t>
            </w:r>
          </w:p>
        </w:tc>
      </w:tr>
      <w:tr w:rsidR="005F68E2" w:rsidRPr="005F68E2" w:rsidTr="005F68E2">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5F68E2" w:rsidRPr="005F68E2" w:rsidTr="005F68E2">
        <w:trPr>
          <w:trHeight w:val="462"/>
        </w:trPr>
        <w:tc>
          <w:tcPr>
            <w:tcW w:w="6126" w:type="dxa"/>
            <w:gridSpan w:val="4"/>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p>
        </w:tc>
        <w:tc>
          <w:tcPr>
            <w:tcW w:w="8900" w:type="dxa"/>
            <w:gridSpan w:val="17"/>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مخرجات التعلم المطلوبة من البرنامج</w:t>
            </w:r>
          </w:p>
        </w:tc>
      </w:tr>
      <w:tr w:rsidR="005F68E2" w:rsidRPr="005F68E2" w:rsidTr="005F68E2">
        <w:trPr>
          <w:trHeight w:val="1326"/>
        </w:trPr>
        <w:tc>
          <w:tcPr>
            <w:tcW w:w="1825"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السنة / المستوى</w:t>
            </w:r>
          </w:p>
        </w:tc>
        <w:tc>
          <w:tcPr>
            <w:tcW w:w="1468"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رمز المقرر</w:t>
            </w:r>
          </w:p>
        </w:tc>
        <w:tc>
          <w:tcPr>
            <w:tcW w:w="1381"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اسم المقرر</w:t>
            </w:r>
          </w:p>
        </w:tc>
        <w:tc>
          <w:tcPr>
            <w:tcW w:w="1640" w:type="dxa"/>
            <w:gridSpan w:val="2"/>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tl/>
              </w:rPr>
            </w:pPr>
            <w:r w:rsidRPr="005F68E2">
              <w:rPr>
                <w:rFonts w:ascii="Cambria" w:eastAsia="Calibri" w:hAnsi="Cambria" w:cs="Times New Roman"/>
                <w:b/>
                <w:bCs/>
                <w:color w:val="000000"/>
                <w:sz w:val="24"/>
                <w:szCs w:val="24"/>
                <w:rtl/>
              </w:rPr>
              <w:t>أساسي</w:t>
            </w:r>
          </w:p>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rPr>
            </w:pPr>
            <w:r w:rsidRPr="005F68E2">
              <w:rPr>
                <w:rFonts w:ascii="Cambria" w:eastAsia="Calibri" w:hAnsi="Cambria" w:cs="Times New Roman"/>
                <w:b/>
                <w:bCs/>
                <w:color w:val="000000"/>
                <w:sz w:val="24"/>
                <w:szCs w:val="24"/>
                <w:rtl/>
              </w:rPr>
              <w:t>المهارات العامة والتأهيلية المنقولة( المهارات الأخرى المتعلقة بقابلية التوظيف والتطور الشخصي)</w:t>
            </w:r>
          </w:p>
        </w:tc>
      </w:tr>
      <w:tr w:rsidR="005F68E2" w:rsidRPr="005F68E2" w:rsidTr="005F68E2">
        <w:trPr>
          <w:trHeight w:val="3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rPr>
            </w:pP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jc w:val="center"/>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د4</w:t>
            </w:r>
          </w:p>
        </w:tc>
      </w:tr>
      <w:tr w:rsidR="005F68E2" w:rsidRPr="005F68E2" w:rsidTr="005F68E2">
        <w:trPr>
          <w:trHeight w:val="346"/>
        </w:trPr>
        <w:tc>
          <w:tcPr>
            <w:tcW w:w="1825" w:type="dxa"/>
            <w:vMerge w:val="restart"/>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rtl/>
                <w:lang w:bidi="ar-IQ"/>
              </w:rPr>
            </w:pPr>
            <w:r w:rsidRPr="005F68E2">
              <w:rPr>
                <w:rFonts w:ascii="Cambria" w:eastAsia="Calibri" w:hAnsi="Cambria" w:cs="Times New Roman"/>
                <w:b/>
                <w:bCs/>
                <w:color w:val="000000"/>
                <w:sz w:val="24"/>
                <w:szCs w:val="24"/>
                <w:rtl/>
                <w:lang w:bidi="ar-IQ"/>
              </w:rPr>
              <w:t>المرحلة الاولى</w:t>
            </w:r>
          </w:p>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الالكترونيك</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الدوائر الرقمية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الدوائر الكهربائية والقياسات</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المعامل</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الرياضيات</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68E2" w:rsidRPr="005F68E2" w:rsidRDefault="005F68E2" w:rsidP="005F68E2">
            <w:pPr>
              <w:bidi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استخدامات الحاسبة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329"/>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الرسم الهندسي والكهربائي</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الفسلجة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rtl/>
                <w:lang w:bidi="ar-IQ"/>
              </w:rPr>
            </w:pPr>
            <w:r w:rsidRPr="005F68E2">
              <w:rPr>
                <w:rFonts w:ascii="Cambria" w:eastAsia="Calibri" w:hAnsi="Cambria" w:cs="Times New Roman"/>
                <w:b/>
                <w:bCs/>
                <w:color w:val="000000"/>
                <w:sz w:val="24"/>
                <w:szCs w:val="24"/>
                <w:rtl/>
                <w:lang w:bidi="ar-IQ"/>
              </w:rPr>
              <w:t>المرحلة الثانية</w:t>
            </w:r>
          </w:p>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r w:rsidRPr="005F68E2">
              <w:rPr>
                <w:rFonts w:ascii="Cambria" w:eastAsia="Calibri" w:hAnsi="Cambria" w:cs="Times New Roman"/>
                <w:b/>
                <w:bCs/>
                <w:color w:val="000000"/>
                <w:sz w:val="24"/>
                <w:szCs w:val="24"/>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الدوائر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اجهزة القياس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الحاسبات الدقيقة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الاجهزة الطبية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الاجهزة الطبية الكهروميكانيكية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صيانة الاجهزة الطبية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السيطرة</w:t>
            </w:r>
          </w:p>
        </w:tc>
        <w:tc>
          <w:tcPr>
            <w:tcW w:w="1640" w:type="dxa"/>
            <w:gridSpan w:val="2"/>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5F68E2" w:rsidRPr="005F68E2" w:rsidTr="005F68E2">
        <w:trPr>
          <w:trHeight w:val="462"/>
        </w:trPr>
        <w:tc>
          <w:tcPr>
            <w:tcW w:w="1825"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bidi w:val="0"/>
              <w:adjustRightInd w:val="0"/>
              <w:rPr>
                <w:rFonts w:ascii="Cambria" w:eastAsia="Calibri" w:hAnsi="Cambria" w:cs="Times New Roman"/>
                <w:b/>
                <w:bCs/>
                <w:color w:val="000000"/>
                <w:sz w:val="24"/>
                <w:szCs w:val="24"/>
                <w:lang w:bidi="ar-IQ"/>
              </w:rPr>
            </w:pPr>
          </w:p>
        </w:tc>
        <w:tc>
          <w:tcPr>
            <w:tcW w:w="146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r w:rsidRPr="005F68E2">
              <w:rPr>
                <w:rFonts w:ascii="Cambria" w:eastAsia="Times New Roman" w:hAnsi="Cambria" w:cs="Times New Roman"/>
                <w:b/>
                <w:bCs/>
                <w:color w:val="000000"/>
                <w:sz w:val="24"/>
                <w:szCs w:val="24"/>
                <w:rtl/>
                <w:lang w:bidi="ar-IQ"/>
              </w:rPr>
              <w:t>المشروع</w:t>
            </w:r>
          </w:p>
        </w:tc>
        <w:tc>
          <w:tcPr>
            <w:tcW w:w="1640" w:type="dxa"/>
            <w:gridSpan w:val="2"/>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30"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9"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5F68E2" w:rsidRPr="005F68E2" w:rsidRDefault="005F68E2" w:rsidP="005F68E2">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bl>
    <w:p w:rsidR="005F68E2" w:rsidRPr="005F68E2" w:rsidRDefault="005F68E2" w:rsidP="005F68E2">
      <w:pPr>
        <w:shd w:val="clear" w:color="auto" w:fill="FFFFFF"/>
        <w:autoSpaceDE w:val="0"/>
        <w:autoSpaceDN w:val="0"/>
        <w:adjustRightInd w:val="0"/>
        <w:rPr>
          <w:rFonts w:ascii="Calibri" w:eastAsia="Times New Roman" w:hAnsi="Calibri" w:cs="Arial"/>
          <w:rtl/>
          <w:lang w:bidi="ar-IQ"/>
        </w:rPr>
      </w:pPr>
    </w:p>
    <w:p w:rsidR="005F68E2" w:rsidRPr="005F68E2" w:rsidRDefault="005F68E2" w:rsidP="005F68E2">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5F68E2" w:rsidRPr="005F68E2" w:rsidRDefault="005F68E2" w:rsidP="005F68E2">
      <w:pPr>
        <w:bidi w:val="0"/>
        <w:spacing w:after="0"/>
        <w:rPr>
          <w:rFonts w:ascii="Times New Roman" w:eastAsia="Times New Roman" w:hAnsi="Times New Roman" w:cs="Traditional Arabic"/>
          <w:b/>
          <w:bCs/>
          <w:color w:val="993300"/>
          <w:sz w:val="32"/>
          <w:szCs w:val="32"/>
          <w:rtl/>
        </w:rPr>
        <w:sectPr w:rsidR="005F68E2" w:rsidRPr="005F68E2">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5F68E2" w:rsidRDefault="005F68E2" w:rsidP="004A6C18">
      <w:pPr>
        <w:shd w:val="clear" w:color="auto" w:fill="FFFFFF"/>
        <w:autoSpaceDE w:val="0"/>
        <w:autoSpaceDN w:val="0"/>
        <w:adjustRightInd w:val="0"/>
        <w:jc w:val="center"/>
        <w:rPr>
          <w:rFonts w:ascii="Times New Roman" w:eastAsia="Times New Roman" w:hAnsi="Times New Roman" w:cs="Times New Roman"/>
          <w:b/>
          <w:bCs/>
          <w:sz w:val="32"/>
          <w:szCs w:val="32"/>
          <w:rtl/>
        </w:rPr>
      </w:pPr>
      <w:bookmarkStart w:id="0" w:name="_GoBack"/>
      <w:bookmarkEnd w:id="0"/>
    </w:p>
    <w:p w:rsidR="004A6C18" w:rsidRDefault="004A6C18" w:rsidP="004A6C18">
      <w:pPr>
        <w:shd w:val="clear" w:color="auto" w:fill="FFFFFF"/>
        <w:autoSpaceDE w:val="0"/>
        <w:autoSpaceDN w:val="0"/>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p w:rsidR="004A6C18" w:rsidRDefault="004A6C18" w:rsidP="004A6C18">
      <w:pPr>
        <w:shd w:val="clear" w:color="auto" w:fill="FFFFFF"/>
        <w:autoSpaceDE w:val="0"/>
        <w:autoSpaceDN w:val="0"/>
        <w:adjustRightInd w:val="0"/>
        <w:spacing w:before="240"/>
        <w:rPr>
          <w:rFonts w:ascii="Times New Roman" w:eastAsia="Times New Roman" w:hAnsi="Times New Roman" w:cs="Times New Roman"/>
          <w:b/>
          <w:bCs/>
          <w:color w:val="1F4E79"/>
          <w:sz w:val="32"/>
          <w:szCs w:val="32"/>
          <w:rtl/>
          <w:lang w:bidi="ar-IQ"/>
        </w:rPr>
      </w:pPr>
    </w:p>
    <w:p w:rsidR="004A6C18" w:rsidRDefault="004A6C18" w:rsidP="004A6C18">
      <w:pPr>
        <w:shd w:val="clear" w:color="auto" w:fill="FFFFFF"/>
        <w:autoSpaceDE w:val="0"/>
        <w:autoSpaceDN w:val="0"/>
        <w:adjustRightInd w:val="0"/>
        <w:spacing w:before="240"/>
        <w:rPr>
          <w:rFonts w:ascii="Times New Roman" w:eastAsia="Times New Roman" w:hAnsi="Times New Roman" w:cs="Traditional Arabic"/>
          <w:b/>
          <w:bCs/>
          <w:sz w:val="32"/>
          <w:szCs w:val="32"/>
          <w:rtl/>
          <w:lang w:bidi="ar-IQ"/>
        </w:rPr>
      </w:pPr>
      <w:r>
        <w:rPr>
          <w:rFonts w:ascii="Times New Roman" w:eastAsia="Times New Roman" w:hAnsi="Times New Roman" w:cs="Times New Roman"/>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A6C18" w:rsidTr="004A6C18">
        <w:trPr>
          <w:trHeight w:val="794"/>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b/>
                <w:bCs/>
                <w:color w:val="000000"/>
                <w:sz w:val="32"/>
                <w:szCs w:val="32"/>
                <w:rtl/>
                <w:lang w:bidi="ar-IQ"/>
              </w:rPr>
              <w:t>؛</w:t>
            </w:r>
          </w:p>
        </w:tc>
      </w:tr>
    </w:tbl>
    <w:p w:rsidR="004A6C18" w:rsidRDefault="004A6C18" w:rsidP="004A6C18">
      <w:pPr>
        <w:shd w:val="clear" w:color="auto" w:fill="FFFFFF"/>
        <w:autoSpaceDE w:val="0"/>
        <w:autoSpaceDN w:val="0"/>
        <w:adjustRightInd w:val="0"/>
        <w:spacing w:before="240"/>
        <w:ind w:right="-426"/>
        <w:jc w:val="both"/>
        <w:rPr>
          <w:rFonts w:ascii="Arial" w:eastAsia="Times New Roman" w:hAnsi="Arial" w:cs="Arial"/>
          <w:sz w:val="28"/>
          <w:szCs w:val="28"/>
          <w:rtl/>
          <w:lang w:bidi="ar-IQ"/>
        </w:rPr>
      </w:pPr>
    </w:p>
    <w:tbl>
      <w:tblPr>
        <w:tblpPr w:leftFromText="180" w:rightFromText="180" w:bottomFromText="200" w:vertAnchor="text" w:horzAnchor="margin" w:tblpXSpec="center" w:tblpY="29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autoSpaceDE w:val="0"/>
              <w:autoSpaceDN w:val="0"/>
              <w:adjustRightInd w:val="0"/>
              <w:spacing w:after="0" w:line="240" w:lineRule="auto"/>
              <w:ind w:hanging="288"/>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الجامعة التقنية الوسطى – المعهد الطبي التقني / المنصور</w:t>
            </w: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التقنيات الالكترونية  -  الاجهزة الطبية</w:t>
            </w: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عملي ونظري</w:t>
            </w: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سنوي</w:t>
            </w: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tabs>
                <w:tab w:val="num" w:pos="432"/>
              </w:tabs>
              <w:autoSpaceDE w:val="0"/>
              <w:autoSpaceDN w:val="0"/>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r>
              <w:rPr>
                <w:rFonts w:ascii="Cambria" w:eastAsia="Calibri" w:hAnsi="Cambria" w:cs="Times New Roman"/>
                <w:color w:val="000000"/>
                <w:sz w:val="28"/>
                <w:szCs w:val="28"/>
                <w:lang w:bidi="ar-IQ"/>
              </w:rPr>
              <w:t>x</w:t>
            </w:r>
            <w:r>
              <w:rPr>
                <w:rFonts w:ascii="Cambria" w:eastAsia="Calibri" w:hAnsi="Cambria" w:cs="Times New Roman"/>
                <w:color w:val="000000"/>
                <w:sz w:val="28"/>
                <w:szCs w:val="28"/>
                <w:rtl/>
                <w:lang w:bidi="ar-IQ"/>
              </w:rPr>
              <w:t>30=60 ساعة سنوياً</w:t>
            </w:r>
          </w:p>
        </w:tc>
      </w:tr>
      <w:tr w:rsidR="004A6C18" w:rsidTr="004A6C18">
        <w:trPr>
          <w:trHeight w:val="624"/>
        </w:trPr>
        <w:tc>
          <w:tcPr>
            <w:tcW w:w="378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1/11/2016</w:t>
            </w:r>
          </w:p>
        </w:tc>
      </w:tr>
      <w:tr w:rsidR="004A6C18" w:rsidTr="004A6C18">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1"/>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أهداف المقرر</w:t>
            </w:r>
          </w:p>
        </w:tc>
      </w:tr>
      <w:tr w:rsidR="004A6C18" w:rsidTr="004A6C18">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ind w:left="360"/>
              <w:rPr>
                <w:rFonts w:asciiTheme="majorBidi" w:eastAsia="Calibri" w:hAnsiTheme="majorBidi" w:cstheme="majorBidi"/>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Theme="majorBidi" w:eastAsia="Calibri" w:hAnsiTheme="majorBidi" w:cstheme="majorBidi"/>
                <w:color w:val="000000"/>
                <w:sz w:val="28"/>
                <w:szCs w:val="28"/>
                <w:lang w:bidi="ar-IQ"/>
              </w:rPr>
            </w:pPr>
          </w:p>
          <w:p w:rsidR="004A6C18" w:rsidRDefault="004A6C18">
            <w:pPr>
              <w:spacing w:after="0" w:line="240" w:lineRule="auto"/>
              <w:rPr>
                <w:rFonts w:asciiTheme="majorBidi" w:eastAsia="Calibri" w:hAnsiTheme="majorBidi" w:cstheme="majorBidi"/>
                <w:sz w:val="28"/>
                <w:szCs w:val="28"/>
                <w:lang w:bidi="ar-IQ"/>
              </w:rPr>
            </w:pPr>
            <w:r>
              <w:rPr>
                <w:rFonts w:asciiTheme="majorBidi" w:eastAsia="Calibri" w:hAnsiTheme="majorBidi" w:cstheme="majorBidi"/>
                <w:color w:val="000000"/>
                <w:sz w:val="28"/>
                <w:szCs w:val="28"/>
                <w:rtl/>
                <w:lang w:bidi="ar-IQ"/>
              </w:rPr>
              <w:t>تعريف الطالب على  :</w:t>
            </w:r>
            <w:r>
              <w:rPr>
                <w:rFonts w:asciiTheme="majorBidi" w:eastAsia="Times New Roman" w:hAnsiTheme="majorBidi" w:cstheme="majorBidi"/>
                <w:sz w:val="28"/>
                <w:szCs w:val="28"/>
                <w:rtl/>
                <w:lang w:bidi="ar-IQ"/>
              </w:rPr>
              <w:t xml:space="preserve">استعمال وصيانة  الاجهزة الطبية الالكترونية من خلال دراسة الجهاز الطبي كجهاز الكتروني ومن خلال دراسة  اجزاء دوائرة  الالكترونية . ومن هذة الاجهزة  جهاز قياس الضغط ,جهاز تخطيط القلب,جهاز الرجة الكهربائية,منظم ضربات القلب,اجهزة التنفس,جهاز المراقبة السريرية,جهاز تخطيط الدماغ,جهاز تخطيط العضلات,جهاز مراقبة الجنين والولادة,جهاز السونار,المكبرات </w:t>
            </w:r>
            <w:r>
              <w:rPr>
                <w:rFonts w:asciiTheme="majorBidi" w:eastAsia="Times New Roman" w:hAnsiTheme="majorBidi" w:cstheme="majorBidi"/>
                <w:sz w:val="28"/>
                <w:szCs w:val="28"/>
                <w:rtl/>
                <w:lang w:bidi="ar-IQ"/>
              </w:rPr>
              <w:lastRenderedPageBreak/>
              <w:t>الطبية,التضمين,جهاز الكي الجراحي,اجهزة غرفة العمليات.</w:t>
            </w:r>
          </w:p>
          <w:p w:rsidR="004A6C18" w:rsidRDefault="004A6C18">
            <w:pPr>
              <w:spacing w:after="0" w:line="240" w:lineRule="auto"/>
              <w:rPr>
                <w:rFonts w:asciiTheme="majorBidi" w:eastAsia="Calibri" w:hAnsiTheme="majorBidi" w:cstheme="majorBidi"/>
                <w:sz w:val="28"/>
                <w:szCs w:val="28"/>
                <w:lang w:bidi="ar-IQ"/>
              </w:rPr>
            </w:pPr>
          </w:p>
          <w:p w:rsidR="004A6C18" w:rsidRDefault="004A6C18">
            <w:pPr>
              <w:spacing w:after="0" w:line="240" w:lineRule="auto"/>
              <w:rPr>
                <w:rFonts w:asciiTheme="majorBidi" w:eastAsia="Calibri" w:hAnsiTheme="majorBidi" w:cstheme="majorBidi"/>
                <w:sz w:val="28"/>
                <w:szCs w:val="28"/>
                <w:lang w:bidi="ar-IQ"/>
              </w:rPr>
            </w:pPr>
          </w:p>
          <w:p w:rsidR="004A6C18" w:rsidRDefault="004A6C18">
            <w:pPr>
              <w:spacing w:after="0" w:line="240" w:lineRule="auto"/>
              <w:rPr>
                <w:rFonts w:asciiTheme="majorBidi" w:eastAsia="Calibri" w:hAnsiTheme="majorBidi" w:cstheme="majorBidi"/>
                <w:sz w:val="28"/>
                <w:szCs w:val="28"/>
                <w:lang w:bidi="ar-IQ"/>
              </w:rPr>
            </w:pPr>
          </w:p>
          <w:p w:rsidR="004A6C18" w:rsidRDefault="004A6C18">
            <w:pPr>
              <w:spacing w:after="0" w:line="240" w:lineRule="auto"/>
              <w:rPr>
                <w:rFonts w:asciiTheme="majorBidi" w:eastAsia="Calibri" w:hAnsiTheme="majorBidi" w:cstheme="majorBidi"/>
                <w:sz w:val="28"/>
                <w:szCs w:val="28"/>
                <w:lang w:bidi="ar-IQ"/>
              </w:rPr>
            </w:pPr>
          </w:p>
        </w:tc>
      </w:tr>
    </w:tbl>
    <w:p w:rsidR="004A6C18" w:rsidRDefault="004A6C18" w:rsidP="004A6C18">
      <w:pPr>
        <w:shd w:val="clear" w:color="auto" w:fill="FFFFFF"/>
        <w:autoSpaceDE w:val="0"/>
        <w:autoSpaceDN w:val="0"/>
        <w:adjustRightInd w:val="0"/>
        <w:spacing w:before="240"/>
        <w:ind w:left="-335" w:right="-426"/>
        <w:jc w:val="both"/>
        <w:rPr>
          <w:rFonts w:ascii="Arial" w:eastAsia="Times New Roman" w:hAnsi="Arial" w:cs="Arial"/>
          <w:sz w:val="28"/>
          <w:szCs w:val="28"/>
          <w:rtl/>
          <w:lang w:bidi="ar-IQ"/>
        </w:rPr>
      </w:pPr>
    </w:p>
    <w:p w:rsidR="004A6C18" w:rsidRDefault="004A6C18" w:rsidP="004A6C18">
      <w:pPr>
        <w:shd w:val="clear" w:color="auto" w:fill="FFFFFF"/>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A6C18" w:rsidTr="004A6C18">
        <w:trPr>
          <w:trHeight w:val="653"/>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2"/>
              </w:num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مخرجات المقرر وطرائق التعليم والتعلم والتقييم</w:t>
            </w:r>
          </w:p>
        </w:tc>
      </w:tr>
      <w:tr w:rsidR="004A6C18" w:rsidTr="004A6C18">
        <w:trPr>
          <w:trHeight w:val="2490"/>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43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أ- الأهداف المعرفية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أ1-  يفهم المبادئ والاساسيات والنظريات للاجهزه الطبيه الالكترونيه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أ2-  يتعرف على انواع ومواصفات الاجهزه الطبيه الالكترونيه.</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أ3-  يقارن بين الاجهزه الالكترونيه الطبيه لنفس الفكره (على سبيل المثال اجهزه الضغط )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أ4-  يحدد شروط عمل ومميزات االاجهزه الالكترونية الطبيه.</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أ5-  يصف انواع الاجهزه الالكترونية  الطبيه.</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أ6- يستنتج من مبدأ العمل للاجهزه الفكره الاساسيه لعمل الجهاز .</w:t>
            </w:r>
          </w:p>
        </w:tc>
      </w:tr>
      <w:tr w:rsidR="004A6C18" w:rsidTr="004A6C18">
        <w:trPr>
          <w:trHeight w:val="1631"/>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ب -  الأهداف المهاراتية الخاصة بالمقرر.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ب1 -  يفحص صلاحية القطع الالكترونية  في الجهاز الطبي الالكتروني للعمل .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ب2 -  يرسم الدوائر الالكترونية الخاصة بعمل الجهاز الطبي الالكتروني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ب3 -  يتعلم كيفيه قراءة الخريطه الخاصة بالجهاز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ب4-   يقرأ المخططات الالكترونيه  ومتابعة العطل للجهاز.  </w:t>
            </w:r>
          </w:p>
        </w:tc>
      </w:tr>
      <w:tr w:rsidR="004A6C18" w:rsidTr="004A6C18">
        <w:trPr>
          <w:trHeight w:val="423"/>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طرائق التعليم والتعلم </w:t>
            </w:r>
          </w:p>
        </w:tc>
      </w:tr>
      <w:tr w:rsidR="004A6C18" w:rsidTr="004A6C18">
        <w:trPr>
          <w:trHeight w:val="624"/>
        </w:trPr>
        <w:tc>
          <w:tcPr>
            <w:tcW w:w="972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طريقه المحاضره ، المناقشه ، بحوث الطلبه ، المشروع .</w:t>
            </w: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p>
        </w:tc>
      </w:tr>
      <w:tr w:rsidR="004A6C18" w:rsidTr="004A6C18">
        <w:trPr>
          <w:trHeight w:val="400"/>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طرائق التقييم </w:t>
            </w:r>
          </w:p>
        </w:tc>
      </w:tr>
      <w:tr w:rsidR="004A6C18" w:rsidTr="004A6C18">
        <w:trPr>
          <w:trHeight w:val="624"/>
        </w:trPr>
        <w:tc>
          <w:tcPr>
            <w:tcW w:w="972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الامتحان التحريري ، الامتحان الشفهي ، الملاحظه ، الواجب البيتي ، التقارير المختبرية .</w:t>
            </w: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p>
        </w:tc>
      </w:tr>
      <w:tr w:rsidR="004A6C18" w:rsidTr="004A6C18">
        <w:trPr>
          <w:trHeight w:val="1290"/>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الأهداف الوجدانية والقيمية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ج1-  يقتنع باهمية التخصص الذي يدرسه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ج2-  يقدر جهد التدريسيين والفنيين في اعطاء المادة العلميه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ج3-  يشارك مجاميع الطلبة في الاعمال الجماعيه .</w:t>
            </w:r>
          </w:p>
          <w:p w:rsidR="004A6C18" w:rsidRDefault="004A6C18">
            <w:pPr>
              <w:shd w:val="clear" w:color="auto" w:fill="FFFFFF"/>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ج4-  يحترم الاخلاص في العمل ويكره الغش .</w:t>
            </w: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p>
        </w:tc>
      </w:tr>
      <w:tr w:rsidR="004A6C18" w:rsidTr="004A6C18">
        <w:trPr>
          <w:trHeight w:val="471"/>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12"/>
              </w:tabs>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 xml:space="preserve">    طرائق التعليم والتعلم </w:t>
            </w:r>
          </w:p>
        </w:tc>
      </w:tr>
      <w:tr w:rsidR="004A6C18" w:rsidTr="004A6C18">
        <w:trPr>
          <w:trHeight w:val="624"/>
        </w:trPr>
        <w:tc>
          <w:tcPr>
            <w:tcW w:w="972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طريقه المحاضره ، المناقشه ، بحوث الطلبه ، المشروع .</w:t>
            </w: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p>
        </w:tc>
      </w:tr>
      <w:tr w:rsidR="004A6C18" w:rsidTr="004A6C18">
        <w:trPr>
          <w:trHeight w:val="425"/>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طرائق التقييم </w:t>
            </w:r>
          </w:p>
        </w:tc>
      </w:tr>
      <w:tr w:rsidR="004A6C18" w:rsidTr="004A6C18">
        <w:trPr>
          <w:trHeight w:val="624"/>
        </w:trPr>
        <w:tc>
          <w:tcPr>
            <w:tcW w:w="972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المناقشه ، الملاحظه ، المهام الجماعيه .</w:t>
            </w: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ind w:left="360"/>
              <w:rPr>
                <w:rFonts w:ascii="Cambria" w:eastAsia="Calibri" w:hAnsi="Cambria" w:cs="Times New Roman"/>
                <w:color w:val="000000"/>
                <w:sz w:val="28"/>
                <w:szCs w:val="28"/>
                <w:lang w:bidi="ar-IQ"/>
              </w:rPr>
            </w:pPr>
          </w:p>
        </w:tc>
      </w:tr>
      <w:tr w:rsidR="004A6C18" w:rsidTr="004A6C18">
        <w:trPr>
          <w:trHeight w:val="1584"/>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 العامة والتأهيلية المنقولة ( المهارات الأخرى المتعلقة بقابلية التوظيف والتطور الشخصي ).</w:t>
            </w:r>
          </w:p>
          <w:p w:rsidR="004A6C18" w:rsidRDefault="004A6C18">
            <w:pPr>
              <w:shd w:val="clear" w:color="auto" w:fill="FFFFFF"/>
              <w:tabs>
                <w:tab w:val="left" w:pos="687"/>
              </w:tabs>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د1-  استخدام الحاسبة الالكترونية في مجال الاختصاص .</w:t>
            </w:r>
          </w:p>
          <w:p w:rsidR="004A6C18" w:rsidRDefault="004A6C18">
            <w:pPr>
              <w:shd w:val="clear" w:color="auto" w:fill="FFFFFF"/>
              <w:tabs>
                <w:tab w:val="left" w:pos="687"/>
              </w:tabs>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د2-  امكانيه البحث عن المعلومات من خلال الانترنيت .</w:t>
            </w:r>
          </w:p>
          <w:p w:rsidR="004A6C18" w:rsidRDefault="004A6C18">
            <w:pPr>
              <w:shd w:val="clear" w:color="auto" w:fill="FFFFFF"/>
              <w:tabs>
                <w:tab w:val="left" w:pos="687"/>
              </w:tabs>
              <w:autoSpaceDE w:val="0"/>
              <w:autoSpaceDN w:val="0"/>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د3-  القدرة على جمع المعلومات وتحليلها وتلخيص الافكار الرئيسيه منها .</w:t>
            </w:r>
          </w:p>
          <w:p w:rsidR="004A6C18" w:rsidRDefault="004A6C18">
            <w:pPr>
              <w:shd w:val="clear" w:color="auto" w:fill="FFFFFF"/>
              <w:tabs>
                <w:tab w:val="left" w:pos="687"/>
              </w:tabs>
              <w:autoSpaceDE w:val="0"/>
              <w:autoSpaceDN w:val="0"/>
              <w:adjustRightInd w:val="0"/>
              <w:spacing w:after="0" w:line="240" w:lineRule="auto"/>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د4-  كتابة التقارير الفنيه حول الاجهزه المستخدمة في حقل الاختصاص .   </w:t>
            </w:r>
          </w:p>
        </w:tc>
      </w:tr>
    </w:tbl>
    <w:p w:rsidR="004A6C18" w:rsidRDefault="004A6C18" w:rsidP="004A6C18">
      <w:pPr>
        <w:shd w:val="clear" w:color="auto" w:fill="FFFFFF"/>
        <w:autoSpaceDE w:val="0"/>
        <w:autoSpaceDN w:val="0"/>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1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20"/>
        <w:gridCol w:w="2160"/>
        <w:gridCol w:w="2160"/>
        <w:gridCol w:w="1440"/>
        <w:gridCol w:w="1440"/>
      </w:tblGrid>
      <w:tr w:rsidR="004A6C18" w:rsidTr="004A6C18">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2"/>
              </w:numPr>
              <w:shd w:val="clear" w:color="auto" w:fill="FFFFFF"/>
              <w:tabs>
                <w:tab w:val="left" w:pos="43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بنية المقرر</w:t>
            </w:r>
          </w:p>
        </w:tc>
      </w:tr>
      <w:tr w:rsidR="004A6C18" w:rsidTr="004A6C18">
        <w:trPr>
          <w:trHeight w:val="907"/>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الأسبوع</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طريقة التقييم</w:t>
            </w:r>
          </w:p>
        </w:tc>
      </w:tr>
      <w:tr w:rsidR="004A6C18" w:rsidTr="004A6C18">
        <w:trPr>
          <w:trHeight w:val="39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الاول</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jc w:val="center"/>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rtl/>
                <w:lang w:bidi="ar-IQ"/>
              </w:rPr>
              <w:t xml:space="preserve">يفهم </w:t>
            </w:r>
            <w:r>
              <w:rPr>
                <w:rFonts w:asciiTheme="majorBidi" w:eastAsia="Times New Roman" w:hAnsiTheme="majorBidi" w:cstheme="majorBidi"/>
                <w:b/>
                <w:bCs/>
                <w:sz w:val="24"/>
                <w:szCs w:val="24"/>
                <w:rtl/>
                <w:lang w:bidi="ar-IQ"/>
              </w:rPr>
              <w:t xml:space="preserve"> مقدمة عن الاجهزة الطبية الالكترونية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jc w:val="center"/>
              <w:rPr>
                <w:rFonts w:asciiTheme="majorBidi" w:eastAsia="Calibri" w:hAnsiTheme="majorBidi" w:cstheme="majorBidi"/>
                <w:color w:val="000000"/>
                <w:sz w:val="24"/>
                <w:szCs w:val="24"/>
                <w:lang w:bidi="ar-IQ"/>
              </w:rPr>
            </w:pPr>
            <w:r>
              <w:rPr>
                <w:rFonts w:asciiTheme="majorBidi" w:eastAsia="Times New Roman" w:hAnsiTheme="majorBidi" w:cstheme="majorBidi"/>
                <w:b/>
                <w:bCs/>
                <w:sz w:val="24"/>
                <w:szCs w:val="24"/>
                <w:rtl/>
                <w:lang w:bidi="ar-IQ"/>
              </w:rPr>
              <w:t>مقدمة عن الاجهزة الطبية الالكترونية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المحاضره</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tabs>
                <w:tab w:val="left" w:pos="64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3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الثاني</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jc w:val="center"/>
              <w:rPr>
                <w:rFonts w:ascii="Cambria" w:eastAsia="Calibri" w:hAnsi="Cambria" w:cs="Times New Roman"/>
                <w:color w:val="000000"/>
                <w:sz w:val="28"/>
                <w:szCs w:val="28"/>
                <w:lang w:bidi="ar-IQ"/>
              </w:rPr>
            </w:pPr>
            <w:r>
              <w:rPr>
                <w:rFonts w:asciiTheme="majorBidi" w:eastAsia="Calibri" w:hAnsiTheme="majorBidi" w:cstheme="majorBidi"/>
                <w:b/>
                <w:bCs/>
                <w:color w:val="000000"/>
                <w:rtl/>
                <w:lang w:bidi="ar-IQ"/>
              </w:rPr>
              <w:t xml:space="preserve">يتعرف </w:t>
            </w:r>
            <w:r>
              <w:rPr>
                <w:rFonts w:asciiTheme="majorBidi" w:eastAsia="Times New Roman" w:hAnsiTheme="majorBidi" w:cstheme="majorBidi"/>
                <w:b/>
                <w:bCs/>
                <w:rtl/>
                <w:lang w:bidi="ar-IQ"/>
              </w:rPr>
              <w:t>المصطلحات الطبية بالانكليزية واللاتينية</w:t>
            </w:r>
            <w:r>
              <w:rPr>
                <w:rFonts w:ascii="Cambria" w:eastAsia="Calibri" w:hAnsi="Cambria" w:cs="Times New Roman"/>
                <w:color w:val="000000"/>
                <w:sz w:val="28"/>
                <w:szCs w:val="28"/>
                <w:rtl/>
                <w:lang w:bidi="ar-IQ"/>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jc w:val="center"/>
              <w:rPr>
                <w:rFonts w:ascii="Cambria" w:eastAsia="Calibri" w:hAnsi="Cambria" w:cs="Times New Roman"/>
                <w:color w:val="000000"/>
                <w:sz w:val="28"/>
                <w:szCs w:val="28"/>
                <w:lang w:bidi="ar-IQ"/>
              </w:rPr>
            </w:pPr>
            <w:r>
              <w:rPr>
                <w:rFonts w:asciiTheme="majorBidi" w:eastAsia="Times New Roman" w:hAnsiTheme="majorBidi" w:cstheme="majorBidi"/>
                <w:b/>
                <w:bCs/>
                <w:rtl/>
                <w:lang w:bidi="ar-IQ"/>
              </w:rPr>
              <w:t>المصطلحات الطبية بالانكليزية واللاتينية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المحاضره</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20"/>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الثالث </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color w:val="000000"/>
                <w:lang w:bidi="ar-IQ"/>
              </w:rPr>
            </w:pPr>
            <w:r>
              <w:rPr>
                <w:rFonts w:asciiTheme="majorBidi" w:eastAsia="Times New Roman" w:hAnsiTheme="majorBidi" w:cstheme="majorBidi"/>
                <w:b/>
                <w:bCs/>
                <w:rtl/>
                <w:lang w:bidi="ar-IQ"/>
              </w:rPr>
              <w:t>اجزاء القلب-دورة الدم كبرى وصغرى- جهاز الضغط –سماعة الطبيب</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اجزاء القلب واجهزة الضغظ</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المحاضره</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مناقشة</w:t>
            </w:r>
          </w:p>
        </w:tc>
      </w:tr>
      <w:tr w:rsidR="004A6C18" w:rsidTr="004A6C18">
        <w:trPr>
          <w:trHeight w:val="331"/>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الرابع</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b/>
                <w:bCs/>
                <w:color w:val="000000"/>
                <w:lang w:bidi="ar-IQ"/>
              </w:rPr>
            </w:pPr>
            <w:r>
              <w:rPr>
                <w:rFonts w:asciiTheme="majorBidi" w:eastAsia="Calibri" w:hAnsiTheme="majorBidi" w:cstheme="majorBidi"/>
                <w:b/>
                <w:bCs/>
                <w:color w:val="000000"/>
                <w:rtl/>
                <w:lang w:bidi="ar-IQ"/>
              </w:rPr>
              <w:t xml:space="preserve">يدرس </w:t>
            </w:r>
            <w:r>
              <w:rPr>
                <w:rFonts w:asciiTheme="majorBidi" w:eastAsia="Times New Roman" w:hAnsiTheme="majorBidi" w:cstheme="majorBidi"/>
                <w:b/>
                <w:bCs/>
                <w:rtl/>
              </w:rPr>
              <w:t xml:space="preserve"> جهاز تخطيط القلب </w:t>
            </w:r>
            <w:r>
              <w:rPr>
                <w:rFonts w:asciiTheme="majorBidi" w:eastAsia="Times New Roman" w:hAnsiTheme="majorBidi" w:cstheme="majorBidi"/>
                <w:b/>
                <w:bCs/>
                <w:lang w:bidi="ar-IQ"/>
              </w:rPr>
              <w:t xml:space="preserve">ECG </w:t>
            </w:r>
            <w:r>
              <w:rPr>
                <w:rFonts w:asciiTheme="majorBidi" w:eastAsia="Times New Roman" w:hAnsiTheme="majorBidi" w:cstheme="majorBidi"/>
                <w:b/>
                <w:bCs/>
                <w:rtl/>
              </w:rPr>
              <w:t xml:space="preserve"> - المراحل الاساسية للجهاز</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 xml:space="preserve">جهاز تخطيط القلب </w:t>
            </w:r>
            <w:r>
              <w:rPr>
                <w:rFonts w:asciiTheme="majorBidi" w:eastAsia="Times New Roman" w:hAnsiTheme="majorBidi" w:cstheme="majorBidi"/>
                <w:b/>
                <w:bCs/>
                <w:sz w:val="24"/>
                <w:szCs w:val="24"/>
                <w:lang w:bidi="ar-IQ"/>
              </w:rPr>
              <w:t>ECG</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المحاضره</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40"/>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الخامس </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b/>
                <w:bCs/>
                <w:color w:val="000000"/>
                <w:lang w:bidi="ar-IQ"/>
              </w:rPr>
            </w:pPr>
            <w:r>
              <w:rPr>
                <w:rFonts w:asciiTheme="majorBidi" w:eastAsia="Calibri" w:hAnsiTheme="majorBidi" w:cstheme="majorBidi"/>
                <w:b/>
                <w:bCs/>
                <w:color w:val="000000"/>
                <w:rtl/>
                <w:lang w:bidi="ar-IQ"/>
              </w:rPr>
              <w:t>يدرس ويميز</w:t>
            </w:r>
            <w:r>
              <w:rPr>
                <w:rFonts w:asciiTheme="majorBidi" w:eastAsia="Times New Roman" w:hAnsiTheme="majorBidi" w:cstheme="majorBidi"/>
                <w:b/>
                <w:bCs/>
                <w:rtl/>
              </w:rPr>
              <w:t xml:space="preserve"> انواع الاقطاب – قابلو المريض</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الاقطاب</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 بيتي</w:t>
            </w:r>
          </w:p>
        </w:tc>
      </w:tr>
      <w:tr w:rsidR="004A6C18" w:rsidTr="004A6C18">
        <w:trPr>
          <w:trHeight w:val="323"/>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السادس</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قياس ضغط الدم – انواع اجهزة الضغط – جهاز الضغط الزئبقي</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انواع اجهزة الضغط</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السابع</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rtl/>
                <w:lang w:bidi="ar-IQ"/>
              </w:rPr>
              <w:t xml:space="preserve">يفهم عمل </w:t>
            </w:r>
            <w:r>
              <w:rPr>
                <w:rFonts w:asciiTheme="majorBidi" w:eastAsia="Times New Roman" w:hAnsiTheme="majorBidi" w:cstheme="majorBidi"/>
                <w:b/>
                <w:bCs/>
                <w:sz w:val="24"/>
                <w:szCs w:val="24"/>
                <w:rtl/>
                <w:lang w:bidi="ar-IQ"/>
              </w:rPr>
              <w:t xml:space="preserve"> جهاز الضغط الهوائي – جهاز الضغط الالكتروني</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lang w:bidi="ar-IQ"/>
              </w:rPr>
              <w:t>جهاز الضغط الهوائي – جهاز الضغط الالكتروني</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مناقشة </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الثامن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rtl/>
                <w:lang w:bidi="ar-IQ"/>
              </w:rPr>
              <w:t xml:space="preserve">يدرس </w:t>
            </w:r>
            <w:r>
              <w:rPr>
                <w:rFonts w:asciiTheme="majorBidi" w:eastAsia="Times New Roman" w:hAnsiTheme="majorBidi" w:cstheme="majorBidi"/>
                <w:b/>
                <w:bCs/>
                <w:sz w:val="24"/>
                <w:szCs w:val="24"/>
                <w:rtl/>
              </w:rPr>
              <w:t xml:space="preserve"> جهاز الرجة القلبية – انواعه</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 xml:space="preserve"> جهاز الرجة القلبية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مناقشه</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التاسع</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اقطاب اجهزة الرجة القلبيه – دوائر اجهزة الرجة القلبيه</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جهاز الرجة القلبية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العاشر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منظم ضربات القلب – التصنيف – جهاز القلب – الرئتين</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منظم ضربات القلب</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 وبحوث طلبة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واجبات بيتية وتقارير</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الحادي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 xml:space="preserve">جهاز قياس اصوات القلب – متجة القلب </w:t>
            </w:r>
            <w:r>
              <w:rPr>
                <w:rFonts w:asciiTheme="majorBidi" w:eastAsia="Times New Roman" w:hAnsiTheme="majorBidi" w:cstheme="majorBidi"/>
                <w:b/>
                <w:bCs/>
                <w:sz w:val="24"/>
                <w:szCs w:val="24"/>
                <w:lang w:bidi="ar-IQ"/>
              </w:rPr>
              <w:t xml:space="preserve">VCG </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جهاز قياس اصوات القلب</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حل المشكلات</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واجبات بيتية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الثاني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التنفس – ميكانيكية التنفس</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اجهزة التنفس</w:t>
            </w:r>
          </w:p>
        </w:tc>
        <w:tc>
          <w:tcPr>
            <w:tcW w:w="144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المحاضرة </w:t>
            </w:r>
          </w:p>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الامتحان والمناقشة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الثالث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متحسسات اجهزة قياس التنفس – اجهزة مراقبة التنفس</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Arial" w:eastAsia="Times New Roman" w:hAnsi="Arial" w:cs="Traditional Arabic"/>
                <w:b/>
                <w:bCs/>
                <w:sz w:val="24"/>
                <w:szCs w:val="24"/>
                <w:rtl/>
              </w:rPr>
              <w:t>اجهزة قياس التنفس – اجهزة مراقبة التنفس</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امتحان تحريري </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الرابع عشر </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b/>
                <w:bCs/>
                <w:color w:val="000000"/>
                <w:sz w:val="24"/>
                <w:szCs w:val="24"/>
                <w:lang w:bidi="ar-IQ"/>
              </w:rPr>
            </w:pPr>
            <w:r>
              <w:rPr>
                <w:rFonts w:asciiTheme="majorBidi" w:eastAsia="Times New Roman" w:hAnsiTheme="majorBidi" w:cstheme="majorBidi"/>
                <w:b/>
                <w:bCs/>
                <w:sz w:val="24"/>
                <w:szCs w:val="24"/>
                <w:rtl/>
                <w:lang w:bidi="ar-IQ"/>
              </w:rPr>
              <w:t>التعرف على الاجهزة المختلفة للمراقبة السريرية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b/>
                <w:bCs/>
                <w:color w:val="000000"/>
                <w:sz w:val="24"/>
                <w:szCs w:val="24"/>
                <w:lang w:bidi="ar-IQ"/>
              </w:rPr>
            </w:pPr>
            <w:r>
              <w:rPr>
                <w:rFonts w:asciiTheme="majorBidi" w:eastAsia="Times New Roman" w:hAnsiTheme="majorBidi" w:cstheme="majorBidi"/>
                <w:b/>
                <w:bCs/>
                <w:sz w:val="24"/>
                <w:szCs w:val="24"/>
                <w:rtl/>
                <w:lang w:bidi="ar-IQ"/>
              </w:rPr>
              <w:t>أجهزة المختلفة للمراقبة السريرية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 بيتي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b/>
                <w:bCs/>
                <w:color w:val="000000"/>
                <w:sz w:val="26"/>
                <w:szCs w:val="26"/>
              </w:rPr>
            </w:pPr>
            <w:r>
              <w:rPr>
                <w:rFonts w:ascii="Cambria" w:eastAsia="Calibri" w:hAnsi="Cambria" w:cs="Times New Roman"/>
                <w:b/>
                <w:bCs/>
                <w:color w:val="000000"/>
                <w:sz w:val="26"/>
                <w:szCs w:val="26"/>
                <w:rtl/>
              </w:rPr>
              <w:t>الخامس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4"/>
                <w:szCs w:val="24"/>
                <w:lang w:bidi="ar-IQ"/>
              </w:rPr>
            </w:pPr>
            <w:r>
              <w:rPr>
                <w:rFonts w:asciiTheme="majorBidi" w:eastAsia="Times New Roman" w:hAnsiTheme="majorBidi" w:cstheme="majorBidi"/>
                <w:b/>
                <w:bCs/>
                <w:sz w:val="24"/>
                <w:szCs w:val="24"/>
                <w:rtl/>
                <w:lang w:bidi="ar-IQ"/>
              </w:rPr>
              <w:t>الاطلاع على جهاز تخطيط الدماغ وتشغيله</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4"/>
                <w:szCs w:val="24"/>
                <w:lang w:bidi="ar-IQ"/>
              </w:rPr>
            </w:pPr>
            <w:r>
              <w:rPr>
                <w:rFonts w:asciiTheme="majorBidi" w:eastAsia="Times New Roman" w:hAnsiTheme="majorBidi" w:cstheme="majorBidi"/>
                <w:b/>
                <w:bCs/>
                <w:sz w:val="24"/>
                <w:szCs w:val="24"/>
                <w:rtl/>
                <w:lang w:bidi="ar-IQ"/>
              </w:rPr>
              <w:t xml:space="preserve">جهاز تخطيط الدماغ  </w:t>
            </w:r>
            <w:r>
              <w:rPr>
                <w:rFonts w:ascii="Arial" w:eastAsia="Times New Roman" w:hAnsi="Arial" w:cs="Traditional Arabic"/>
                <w:b/>
                <w:bCs/>
                <w:sz w:val="24"/>
                <w:szCs w:val="24"/>
                <w:lang w:bidi="ar-IQ"/>
              </w:rPr>
              <w:t xml:space="preserve"> EEG</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السادس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lang w:bidi="ar-IQ"/>
              </w:rPr>
            </w:pPr>
            <w:r>
              <w:rPr>
                <w:rFonts w:asciiTheme="majorBidi" w:eastAsia="Times New Roman" w:hAnsiTheme="majorBidi" w:cstheme="majorBidi"/>
                <w:b/>
                <w:bCs/>
                <w:rtl/>
              </w:rPr>
              <w:t xml:space="preserve">جهاز تخطيط الدماغ </w:t>
            </w:r>
            <w:r>
              <w:rPr>
                <w:rFonts w:asciiTheme="majorBidi" w:eastAsia="Times New Roman" w:hAnsiTheme="majorBidi" w:cstheme="majorBidi"/>
                <w:b/>
                <w:bCs/>
                <w:lang w:bidi="ar-IQ"/>
              </w:rPr>
              <w:t xml:space="preserve">EEG </w:t>
            </w:r>
            <w:r>
              <w:rPr>
                <w:rFonts w:asciiTheme="majorBidi" w:eastAsia="Times New Roman" w:hAnsiTheme="majorBidi" w:cstheme="majorBidi"/>
                <w:b/>
                <w:bCs/>
                <w:rtl/>
              </w:rPr>
              <w:t xml:space="preserve"> - المراحل الاساسية للجهاز واجزاءه</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lang w:bidi="ar-IQ"/>
              </w:rPr>
              <w:t xml:space="preserve">جهاز تخطيط الدماغ  </w:t>
            </w:r>
            <w:r>
              <w:rPr>
                <w:rFonts w:ascii="Arial" w:eastAsia="Times New Roman" w:hAnsi="Arial" w:cs="Traditional Arabic"/>
                <w:b/>
                <w:bCs/>
                <w:sz w:val="24"/>
                <w:szCs w:val="24"/>
                <w:lang w:bidi="ar-IQ"/>
              </w:rPr>
              <w:t xml:space="preserve"> EEG</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السابع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Arial" w:eastAsia="Times New Roman" w:hAnsi="Arial" w:cs="Traditional Arabic"/>
                <w:b/>
                <w:bCs/>
                <w:sz w:val="24"/>
                <w:szCs w:val="24"/>
                <w:rtl/>
              </w:rPr>
              <w:t xml:space="preserve">جهاز تخطيط العضلات </w:t>
            </w:r>
            <w:r>
              <w:rPr>
                <w:rFonts w:ascii="Arial" w:eastAsia="Times New Roman" w:hAnsi="Arial" w:cs="Traditional Arabic"/>
                <w:b/>
                <w:bCs/>
                <w:sz w:val="24"/>
                <w:szCs w:val="24"/>
                <w:lang w:bidi="ar-IQ"/>
              </w:rPr>
              <w:t xml:space="preserve">EMG </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Arial" w:eastAsia="Times New Roman" w:hAnsi="Arial" w:cs="Traditional Arabic"/>
                <w:b/>
                <w:bCs/>
                <w:sz w:val="24"/>
                <w:szCs w:val="24"/>
                <w:rtl/>
              </w:rPr>
              <w:t xml:space="preserve">جهاز تخطيط العضلات </w:t>
            </w:r>
            <w:r>
              <w:rPr>
                <w:rFonts w:ascii="Arial" w:eastAsia="Times New Roman" w:hAnsi="Arial" w:cs="Traditional Arabic"/>
                <w:b/>
                <w:bCs/>
                <w:sz w:val="24"/>
                <w:szCs w:val="24"/>
                <w:lang w:bidi="ar-IQ"/>
              </w:rPr>
              <w:t xml:space="preserve">EMG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 والتجربة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نظري وعملي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الثامن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المراحل الاساسية لجهاز تخطيط العضلات واجزاءه</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Arial" w:eastAsia="Times New Roman" w:hAnsi="Arial" w:cs="Traditional Arabic"/>
                <w:b/>
                <w:bCs/>
                <w:sz w:val="24"/>
                <w:szCs w:val="24"/>
                <w:rtl/>
              </w:rPr>
              <w:t xml:space="preserve">جهاز تخطيط العضلات </w:t>
            </w:r>
            <w:r>
              <w:rPr>
                <w:rFonts w:ascii="Arial" w:eastAsia="Times New Roman" w:hAnsi="Arial" w:cs="Traditional Arabic"/>
                <w:b/>
                <w:bCs/>
                <w:sz w:val="24"/>
                <w:szCs w:val="24"/>
                <w:lang w:bidi="ar-IQ"/>
              </w:rPr>
              <w:t xml:space="preserve">EMG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 بيتي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التاسع عشر</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lang w:bidi="ar-IQ"/>
              </w:rPr>
            </w:pPr>
            <w:r>
              <w:rPr>
                <w:rFonts w:asciiTheme="majorBidi" w:eastAsia="Times New Roman" w:hAnsiTheme="majorBidi" w:cstheme="majorBidi"/>
                <w:b/>
                <w:bCs/>
                <w:rtl/>
              </w:rPr>
              <w:t>الاجهزة فوق الصوتية – انواعها – فيزياوية الاجهزة فوق الصوتية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rPr>
              <w:t>الاجهزة فوق الصوتية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واجب بيتي </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مراقبة الجنين – مكونات ومراحل الجهاز</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مراقبة الجنين</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 xml:space="preserve">الحادي والعشرون </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مراقبة الولادة – مكونات ومراحل الجهاز</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 xml:space="preserve">جهاز مراقبة الولادة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 والمشروع</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عملي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b/>
                <w:bCs/>
                <w:color w:val="000000"/>
                <w:sz w:val="26"/>
                <w:szCs w:val="26"/>
              </w:rPr>
            </w:pPr>
            <w:r>
              <w:rPr>
                <w:rFonts w:ascii="Cambria" w:eastAsia="Calibri" w:hAnsi="Cambria" w:cs="Times New Roman"/>
                <w:b/>
                <w:bCs/>
                <w:color w:val="000000"/>
                <w:sz w:val="26"/>
                <w:szCs w:val="26"/>
                <w:rtl/>
              </w:rPr>
              <w:t>الثاني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السونار – مكونات ومراحل الجهاز</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jc w:val="center"/>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السونار</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b/>
                <w:bCs/>
                <w:color w:val="000000"/>
                <w:sz w:val="26"/>
                <w:szCs w:val="26"/>
                <w:rtl/>
              </w:rPr>
              <w:t>الثالث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 xml:space="preserve">اجهزة عرض جهاز السونار </w:t>
            </w:r>
            <w:r>
              <w:rPr>
                <w:rFonts w:asciiTheme="majorBidi" w:eastAsia="Times New Roman" w:hAnsiTheme="majorBidi" w:cstheme="majorBidi"/>
                <w:b/>
                <w:bCs/>
                <w:sz w:val="24"/>
                <w:szCs w:val="24"/>
                <w:lang w:bidi="ar-IQ"/>
              </w:rPr>
              <w:t xml:space="preserve">A- mode , D- mode , M- </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 xml:space="preserve">جهاز السونار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b/>
                <w:bCs/>
                <w:color w:val="000000"/>
                <w:sz w:val="26"/>
                <w:szCs w:val="26"/>
                <w:rtl/>
              </w:rPr>
              <w:t>الرابع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الراسم</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جهاز الراسم</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المحاضرة </w:t>
            </w:r>
            <w:r>
              <w:rPr>
                <w:rFonts w:ascii="Cambria" w:eastAsia="Calibri" w:hAnsi="Cambria" w:cs="Times New Roman"/>
                <w:color w:val="000000"/>
                <w:sz w:val="28"/>
                <w:szCs w:val="28"/>
                <w:rtl/>
                <w:lang w:bidi="ar-IQ"/>
              </w:rPr>
              <w:lastRenderedPageBreak/>
              <w:t>والتجربة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 xml:space="preserve">امتحان نظري </w:t>
            </w:r>
            <w:r>
              <w:rPr>
                <w:rFonts w:ascii="Cambria" w:eastAsia="Calibri" w:hAnsi="Cambria" w:cs="Times New Roman"/>
                <w:color w:val="000000"/>
                <w:sz w:val="28"/>
                <w:szCs w:val="28"/>
                <w:rtl/>
                <w:lang w:bidi="ar-IQ"/>
              </w:rPr>
              <w:lastRenderedPageBreak/>
              <w:t>وعملي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rPr>
              <w:lastRenderedPageBreak/>
              <w:t>الخامس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lang w:bidi="ar-IQ"/>
              </w:rPr>
              <w:t>اجهزة العرض</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lang w:bidi="ar-IQ"/>
              </w:rPr>
              <w:t>اجهزة العرض</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واجب بيتي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imes New Roman" w:eastAsia="Times New Roman" w:hAnsi="Times New Roman" w:cs="Traditional Arabic"/>
                <w:sz w:val="20"/>
                <w:szCs w:val="20"/>
              </w:rPr>
            </w:pPr>
            <w:r>
              <w:rPr>
                <w:rFonts w:ascii="Cambria" w:eastAsia="Calibri" w:hAnsi="Cambria" w:cs="Times New Roman"/>
                <w:b/>
                <w:bCs/>
                <w:color w:val="000000"/>
                <w:sz w:val="26"/>
                <w:szCs w:val="26"/>
                <w:rtl/>
              </w:rPr>
              <w:t>السادس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العرض بنوعيها : التماثلية والرقمية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lang w:bidi="ar-IQ"/>
              </w:rPr>
              <w:t>اجهزة العرض</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واجب بيتي </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imes New Roman" w:eastAsia="Times New Roman" w:hAnsi="Times New Roman" w:cs="Traditional Arabic"/>
                <w:sz w:val="20"/>
                <w:szCs w:val="20"/>
              </w:rPr>
            </w:pPr>
            <w:r>
              <w:rPr>
                <w:rFonts w:ascii="Cambria" w:eastAsia="Calibri" w:hAnsi="Cambria" w:cs="Times New Roman"/>
                <w:b/>
                <w:bCs/>
                <w:color w:val="000000"/>
                <w:sz w:val="26"/>
                <w:szCs w:val="26"/>
                <w:rtl/>
              </w:rPr>
              <w:t>السابع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lang w:bidi="ar-IQ"/>
              </w:rPr>
              <w:t>اجهزة الكي الجراحي</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Theme="majorBidi" w:eastAsia="Times New Roman" w:hAnsiTheme="majorBidi" w:cstheme="majorBidi"/>
                <w:b/>
                <w:bCs/>
                <w:sz w:val="24"/>
                <w:szCs w:val="24"/>
                <w:rtl/>
                <w:lang w:bidi="ar-IQ"/>
              </w:rPr>
              <w:t>اجهزة الكي الجراحي</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 والتجربة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imes New Roman" w:eastAsia="Times New Roman" w:hAnsi="Times New Roman" w:cs="Traditional Arabic"/>
                <w:sz w:val="20"/>
                <w:szCs w:val="20"/>
              </w:rPr>
            </w:pPr>
            <w:r>
              <w:rPr>
                <w:rFonts w:ascii="Cambria" w:eastAsia="Calibri" w:hAnsi="Cambria" w:cs="Times New Roman"/>
                <w:b/>
                <w:bCs/>
                <w:color w:val="000000"/>
                <w:sz w:val="26"/>
                <w:szCs w:val="26"/>
                <w:rtl/>
              </w:rPr>
              <w:t>الثامن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الكي الجراحي وانواعها</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الكي الجراحي وانواعها</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التجربة والمحاضرة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عملي ومناقشة</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imes New Roman" w:eastAsia="Times New Roman" w:hAnsi="Times New Roman" w:cs="Traditional Arabic"/>
                <w:sz w:val="20"/>
                <w:szCs w:val="20"/>
              </w:rPr>
            </w:pPr>
            <w:r>
              <w:rPr>
                <w:rFonts w:ascii="Cambria" w:eastAsia="Calibri" w:hAnsi="Cambria" w:cs="Times New Roman"/>
                <w:b/>
                <w:bCs/>
                <w:color w:val="000000"/>
                <w:sz w:val="26"/>
                <w:szCs w:val="26"/>
                <w:rtl/>
              </w:rPr>
              <w:t>التاسع والعشرون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غرفة العمليات – الاجهزة المستعملة</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اجهزة غرفة العمليات – الاجهزة المستعملة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المحاضرة والتجربة</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تحريري</w:t>
            </w:r>
          </w:p>
        </w:tc>
      </w:tr>
      <w:tr w:rsidR="004A6C18" w:rsidTr="004A6C18">
        <w:trPr>
          <w:trHeight w:val="319"/>
        </w:trPr>
        <w:tc>
          <w:tcPr>
            <w:tcW w:w="180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imes New Roman" w:eastAsia="Times New Roman" w:hAnsi="Times New Roman" w:cs="Traditional Arabic"/>
                <w:sz w:val="20"/>
                <w:szCs w:val="20"/>
              </w:rPr>
            </w:pPr>
            <w:r>
              <w:rPr>
                <w:rFonts w:ascii="Cambria" w:eastAsia="Calibri" w:hAnsi="Cambria" w:cs="Times New Roman"/>
                <w:b/>
                <w:bCs/>
                <w:color w:val="000000"/>
                <w:sz w:val="26"/>
                <w:szCs w:val="26"/>
                <w:rtl/>
              </w:rPr>
              <w:t>الثلاثون</w:t>
            </w:r>
          </w:p>
        </w:tc>
        <w:tc>
          <w:tcPr>
            <w:tcW w:w="72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غرفة العمليات وكيفية عزلها كهربائيا وحراريا</w:t>
            </w:r>
          </w:p>
        </w:tc>
        <w:tc>
          <w:tcPr>
            <w:tcW w:w="216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Theme="majorBidi" w:eastAsia="Calibri" w:hAnsiTheme="majorBidi" w:cstheme="majorBidi"/>
                <w:color w:val="000000"/>
                <w:sz w:val="28"/>
                <w:szCs w:val="28"/>
                <w:lang w:bidi="ar-IQ"/>
              </w:rPr>
            </w:pPr>
            <w:r>
              <w:rPr>
                <w:rFonts w:asciiTheme="majorBidi" w:eastAsia="Times New Roman" w:hAnsiTheme="majorBidi" w:cstheme="majorBidi"/>
                <w:b/>
                <w:bCs/>
                <w:sz w:val="24"/>
                <w:szCs w:val="24"/>
                <w:rtl/>
              </w:rPr>
              <w:t>غرفة العمليات وكيفية عزلها كهربائيا وحراريا</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التجربة والمحاضرة </w:t>
            </w:r>
          </w:p>
        </w:tc>
        <w:tc>
          <w:tcPr>
            <w:tcW w:w="144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امتحان عملي ومناقشة</w:t>
            </w:r>
          </w:p>
        </w:tc>
      </w:tr>
    </w:tbl>
    <w:p w:rsidR="004A6C18" w:rsidRDefault="004A6C18" w:rsidP="004A6C18">
      <w:pPr>
        <w:shd w:val="clear" w:color="auto" w:fill="FFFFFF"/>
        <w:autoSpaceDE w:val="0"/>
        <w:autoSpaceDN w:val="0"/>
        <w:adjustRightInd w:val="0"/>
        <w:rPr>
          <w:rFonts w:ascii="Times New Roman" w:eastAsia="Times New Roman" w:hAnsi="Times New Roman" w:cs="Traditional Arabic"/>
          <w:sz w:val="28"/>
          <w:szCs w:val="28"/>
          <w:lang w:bidi="ar-IQ"/>
        </w:rPr>
      </w:pPr>
    </w:p>
    <w:p w:rsidR="004A6C18" w:rsidRDefault="004A6C18" w:rsidP="004A6C18">
      <w:pPr>
        <w:shd w:val="clear" w:color="auto" w:fill="FFFFFF"/>
        <w:autoSpaceDE w:val="0"/>
        <w:autoSpaceDN w:val="0"/>
        <w:adjustRightInd w:val="0"/>
        <w:rPr>
          <w:rFonts w:ascii="Times New Roman" w:eastAsia="Times New Roman" w:hAnsi="Times New Roman" w:cs="Traditional Arabic"/>
          <w:sz w:val="28"/>
          <w:szCs w:val="28"/>
          <w:rtl/>
          <w:lang w:bidi="ar-IQ"/>
        </w:rPr>
      </w:pPr>
    </w:p>
    <w:p w:rsidR="004A6C18" w:rsidRDefault="004A6C18" w:rsidP="004A6C18">
      <w:pPr>
        <w:shd w:val="clear" w:color="auto" w:fill="FFFFFF"/>
        <w:spacing w:after="0" w:line="240" w:lineRule="auto"/>
        <w:rPr>
          <w:rFonts w:ascii="Times New Roman" w:eastAsia="Times New Roman" w:hAnsi="Times New Roman" w:cs="Traditional Arabic"/>
          <w:vanish/>
          <w:sz w:val="20"/>
          <w:szCs w:val="20"/>
        </w:rPr>
      </w:pPr>
    </w:p>
    <w:p w:rsidR="004A6C18" w:rsidRDefault="004A6C18" w:rsidP="004A6C18">
      <w:pPr>
        <w:shd w:val="clear" w:color="auto" w:fill="FFFFFF"/>
        <w:spacing w:after="0" w:line="240" w:lineRule="auto"/>
        <w:rPr>
          <w:rFonts w:ascii="Times New Roman" w:eastAsia="Times New Roman" w:hAnsi="Times New Roman" w:cs="Traditional Arabic"/>
          <w:sz w:val="20"/>
          <w:szCs w:val="20"/>
        </w:rPr>
      </w:pPr>
    </w:p>
    <w:tbl>
      <w:tblPr>
        <w:tblpPr w:leftFromText="180" w:rightFromText="180" w:bottomFromText="200" w:vertAnchor="text" w:horzAnchor="margin" w:tblpXSpec="center" w:tblpY="-5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A6C18" w:rsidTr="004A6C18">
        <w:trPr>
          <w:trHeight w:val="419"/>
        </w:trPr>
        <w:tc>
          <w:tcPr>
            <w:tcW w:w="9720" w:type="dxa"/>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2"/>
              </w:numPr>
              <w:shd w:val="clear" w:color="auto" w:fill="FFFFFF"/>
              <w:tabs>
                <w:tab w:val="left" w:pos="507"/>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خطة تطوير المقرر الدراسي </w:t>
            </w:r>
          </w:p>
        </w:tc>
      </w:tr>
      <w:tr w:rsidR="004A6C18" w:rsidTr="004A6C18">
        <w:trPr>
          <w:trHeight w:val="495"/>
        </w:trPr>
        <w:tc>
          <w:tcPr>
            <w:tcW w:w="9720" w:type="dxa"/>
            <w:tcBorders>
              <w:top w:val="single" w:sz="4" w:space="0" w:color="auto"/>
              <w:left w:val="single" w:sz="4" w:space="0" w:color="auto"/>
              <w:bottom w:val="single" w:sz="4" w:space="0" w:color="auto"/>
              <w:right w:val="single" w:sz="4" w:space="0" w:color="auto"/>
            </w:tcBorders>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ترتكز خطة تطوير المنهج على ماياتي :</w:t>
            </w:r>
          </w:p>
          <w:p w:rsidR="004A6C18" w:rsidRDefault="004A6C18" w:rsidP="00475C92">
            <w:pPr>
              <w:numPr>
                <w:ilvl w:val="0"/>
                <w:numId w:val="3"/>
              </w:num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اعطاء المادة العلمية المقررة وملاحظة نتائج الطلاب وتحليلها.</w:t>
            </w:r>
          </w:p>
          <w:p w:rsidR="004A6C18" w:rsidRDefault="004A6C18" w:rsidP="00475C92">
            <w:pPr>
              <w:numPr>
                <w:ilvl w:val="0"/>
                <w:numId w:val="3"/>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دراسة التغذية العكسية من ملاحظات الطلبة حول المفردات.</w:t>
            </w:r>
          </w:p>
          <w:p w:rsidR="004A6C18" w:rsidRDefault="004A6C18" w:rsidP="00475C92">
            <w:pPr>
              <w:numPr>
                <w:ilvl w:val="0"/>
                <w:numId w:val="3"/>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دراسة ملاحظات المختبر العملي للمقرر.</w:t>
            </w:r>
          </w:p>
          <w:p w:rsidR="004A6C18" w:rsidRDefault="004A6C18" w:rsidP="00475C92">
            <w:pPr>
              <w:numPr>
                <w:ilvl w:val="0"/>
                <w:numId w:val="3"/>
              </w:num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مقارنة المفردات الحالية مع مفردات معاهد مناظرة في المجال </w:t>
            </w:r>
          </w:p>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rtl/>
                <w:lang w:bidi="ar-IQ"/>
              </w:rPr>
            </w:pPr>
          </w:p>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p>
        </w:tc>
      </w:tr>
    </w:tbl>
    <w:tbl>
      <w:tblPr>
        <w:tblpPr w:leftFromText="180" w:rightFromText="180" w:bottomFromText="200" w:vertAnchor="page" w:horzAnchor="margin" w:tblpXSpec="center" w:tblpY="88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5670"/>
      </w:tblGrid>
      <w:tr w:rsidR="004A6C18" w:rsidTr="004A6C18">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A6C18" w:rsidRDefault="004A6C18" w:rsidP="00475C92">
            <w:pPr>
              <w:numPr>
                <w:ilvl w:val="0"/>
                <w:numId w:val="2"/>
              </w:numPr>
              <w:shd w:val="clear" w:color="auto" w:fill="FFFFFF"/>
              <w:tabs>
                <w:tab w:val="left" w:pos="252"/>
                <w:tab w:val="left" w:pos="432"/>
              </w:tabs>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البنية التحتية </w:t>
            </w:r>
          </w:p>
        </w:tc>
      </w:tr>
      <w:tr w:rsidR="004A6C18" w:rsidTr="004A6C18">
        <w:trPr>
          <w:trHeight w:val="570"/>
        </w:trPr>
        <w:tc>
          <w:tcPr>
            <w:tcW w:w="405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1ـ الكتب المقررة المطلوبة </w:t>
            </w:r>
          </w:p>
        </w:tc>
        <w:tc>
          <w:tcPr>
            <w:tcW w:w="5670" w:type="dxa"/>
            <w:tcBorders>
              <w:top w:val="single" w:sz="4" w:space="0" w:color="auto"/>
              <w:left w:val="single" w:sz="4" w:space="0" w:color="auto"/>
              <w:bottom w:val="single" w:sz="4" w:space="0" w:color="auto"/>
              <w:right w:val="single" w:sz="4" w:space="0" w:color="auto"/>
            </w:tcBorders>
            <w:hideMark/>
          </w:tcPr>
          <w:p w:rsidR="004A6C18" w:rsidRDefault="004A6C1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b/>
                <w:bCs/>
                <w:sz w:val="28"/>
                <w:szCs w:val="28"/>
                <w:rtl/>
                <w:lang w:bidi="ar-IQ"/>
              </w:rPr>
              <w:t>دوائر طبية الكترونية</w:t>
            </w:r>
          </w:p>
          <w:p w:rsidR="004A6C18" w:rsidRDefault="004A6C18">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bidi="ar-IQ"/>
              </w:rPr>
            </w:pPr>
            <w:r>
              <w:rPr>
                <w:rFonts w:ascii="Traditional Arabic" w:eastAsia="Calibri" w:hAnsi="Traditional Arabic" w:cs="Traditional Arabic"/>
                <w:b/>
                <w:bCs/>
                <w:sz w:val="28"/>
                <w:szCs w:val="28"/>
                <w:rtl/>
                <w:lang w:bidi="ar-IQ"/>
              </w:rPr>
              <w:t>تأليف: حكمت العبوس</w:t>
            </w:r>
          </w:p>
        </w:tc>
      </w:tr>
      <w:tr w:rsidR="004A6C18" w:rsidTr="004A6C18">
        <w:trPr>
          <w:trHeight w:val="1005"/>
        </w:trPr>
        <w:tc>
          <w:tcPr>
            <w:tcW w:w="4050" w:type="dxa"/>
            <w:tcBorders>
              <w:top w:val="single" w:sz="4" w:space="0" w:color="auto"/>
              <w:left w:val="single" w:sz="4" w:space="0" w:color="auto"/>
              <w:bottom w:val="single" w:sz="4" w:space="0" w:color="auto"/>
              <w:right w:val="single" w:sz="4" w:space="0" w:color="auto"/>
            </w:tcBorders>
            <w:hideMark/>
          </w:tcPr>
          <w:p w:rsidR="004A6C18" w:rsidRDefault="004A6C18">
            <w:pPr>
              <w:shd w:val="clear" w:color="auto" w:fill="FFFFFF"/>
              <w:autoSpaceDE w:val="0"/>
              <w:autoSpaceDN w:val="0"/>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2ـ المراجع الرئيسية (المصادر)  </w:t>
            </w:r>
          </w:p>
        </w:tc>
        <w:tc>
          <w:tcPr>
            <w:tcW w:w="5670" w:type="dxa"/>
            <w:tcBorders>
              <w:top w:val="single" w:sz="4" w:space="0" w:color="auto"/>
              <w:left w:val="single" w:sz="4" w:space="0" w:color="auto"/>
              <w:bottom w:val="single" w:sz="4" w:space="0" w:color="auto"/>
              <w:right w:val="single" w:sz="4" w:space="0" w:color="auto"/>
            </w:tcBorders>
          </w:tcPr>
          <w:p w:rsidR="004A6C18" w:rsidRDefault="004A6C1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b/>
                <w:bCs/>
                <w:sz w:val="28"/>
                <w:szCs w:val="28"/>
                <w:rtl/>
                <w:lang w:bidi="ar-IQ"/>
              </w:rPr>
              <w:t>دوائر طبية الكترونية   تأليف: حكمت العبوس</w:t>
            </w:r>
          </w:p>
          <w:p w:rsidR="004A6C18" w:rsidRDefault="004A6C18">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bidi="ar-IQ"/>
              </w:rPr>
            </w:pPr>
          </w:p>
        </w:tc>
      </w:tr>
    </w:tbl>
    <w:p w:rsidR="004A6C18" w:rsidRDefault="004A6C18" w:rsidP="004A6C18">
      <w:pPr>
        <w:spacing w:after="0" w:line="240" w:lineRule="auto"/>
        <w:rPr>
          <w:rFonts w:ascii="Times New Roman" w:eastAsia="Times New Roman" w:hAnsi="Times New Roman" w:cs="Traditional Arabic"/>
          <w:sz w:val="20"/>
          <w:szCs w:val="20"/>
        </w:rPr>
      </w:pPr>
    </w:p>
    <w:p w:rsidR="004A6C18" w:rsidRDefault="004A6C18" w:rsidP="004A6C18">
      <w:pPr>
        <w:rPr>
          <w:rtl/>
        </w:rPr>
      </w:pPr>
    </w:p>
    <w:p w:rsidR="009456C3" w:rsidRDefault="009456C3"/>
    <w:sectPr w:rsidR="009456C3" w:rsidSect="005104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E0291F"/>
    <w:multiLevelType w:val="hybridMultilevel"/>
    <w:tmpl w:val="07324E04"/>
    <w:lvl w:ilvl="0" w:tplc="889A0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F31B44"/>
    <w:multiLevelType w:val="hybridMultilevel"/>
    <w:tmpl w:val="2A3E094E"/>
    <w:lvl w:ilvl="0" w:tplc="D33E68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6C18"/>
    <w:rsid w:val="004242A7"/>
    <w:rsid w:val="004A6C18"/>
    <w:rsid w:val="0051047A"/>
    <w:rsid w:val="005F68E2"/>
    <w:rsid w:val="009456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1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1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3838">
      <w:bodyDiv w:val="1"/>
      <w:marLeft w:val="0"/>
      <w:marRight w:val="0"/>
      <w:marTop w:val="0"/>
      <w:marBottom w:val="0"/>
      <w:divBdr>
        <w:top w:val="none" w:sz="0" w:space="0" w:color="auto"/>
        <w:left w:val="none" w:sz="0" w:space="0" w:color="auto"/>
        <w:bottom w:val="none" w:sz="0" w:space="0" w:color="auto"/>
        <w:right w:val="none" w:sz="0" w:space="0" w:color="auto"/>
      </w:divBdr>
    </w:div>
    <w:div w:id="906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1905</Words>
  <Characters>10860</Characters>
  <Application>Microsoft Office Word</Application>
  <DocSecurity>0</DocSecurity>
  <Lines>90</Lines>
  <Paragraphs>25</Paragraphs>
  <ScaleCrop>false</ScaleCrop>
  <Company>Naim Al Hussaini</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EnGiNeeRx</cp:lastModifiedBy>
  <cp:revision>3</cp:revision>
  <dcterms:created xsi:type="dcterms:W3CDTF">2016-11-24T18:31:00Z</dcterms:created>
  <dcterms:modified xsi:type="dcterms:W3CDTF">2017-01-08T06:10:00Z</dcterms:modified>
</cp:coreProperties>
</file>