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CC" w:rsidRPr="00F868BA" w:rsidRDefault="00EA16E7" w:rsidP="00EA16E7">
      <w:pPr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F868BA">
        <w:rPr>
          <w:rFonts w:hint="cs"/>
          <w:b/>
          <w:bCs/>
          <w:sz w:val="32"/>
          <w:szCs w:val="32"/>
          <w:rtl/>
          <w:lang w:bidi="ar-IQ"/>
        </w:rPr>
        <w:t>(</w:t>
      </w:r>
      <w:r w:rsidR="008316CC" w:rsidRPr="00F868BA">
        <w:rPr>
          <w:rFonts w:hint="cs"/>
          <w:b/>
          <w:bCs/>
          <w:sz w:val="32"/>
          <w:szCs w:val="32"/>
          <w:rtl/>
          <w:lang w:bidi="ar-IQ"/>
        </w:rPr>
        <w:t>السي</w:t>
      </w:r>
      <w:r w:rsidRPr="00F868BA">
        <w:rPr>
          <w:rFonts w:hint="cs"/>
          <w:b/>
          <w:bCs/>
          <w:sz w:val="32"/>
          <w:szCs w:val="32"/>
          <w:rtl/>
          <w:lang w:bidi="ar-IQ"/>
        </w:rPr>
        <w:t>رة</w:t>
      </w:r>
      <w:r w:rsidRPr="00F868BA">
        <w:rPr>
          <w:rFonts w:hint="cs"/>
          <w:b/>
          <w:bCs/>
          <w:sz w:val="28"/>
          <w:szCs w:val="28"/>
          <w:rtl/>
          <w:lang w:bidi="ar-IQ"/>
        </w:rPr>
        <w:t xml:space="preserve"> العلمية)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602DF0">
        <w:rPr>
          <w:rFonts w:hint="cs"/>
          <w:b/>
          <w:bCs/>
          <w:sz w:val="28"/>
          <w:szCs w:val="28"/>
          <w:rtl/>
          <w:lang w:bidi="ar-IQ"/>
        </w:rPr>
        <w:t xml:space="preserve"> د.زينة جمال مهدي حمودي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موقع العمل:الجامعة التقنية الوسطى/المعهد الطبي التقني المنصور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الشهادات:</w:t>
      </w:r>
      <w:r w:rsidR="00602DF0">
        <w:rPr>
          <w:rFonts w:hint="cs"/>
          <w:b/>
          <w:bCs/>
          <w:sz w:val="28"/>
          <w:szCs w:val="28"/>
          <w:rtl/>
          <w:lang w:bidi="ar-IQ"/>
        </w:rPr>
        <w:t xml:space="preserve"> بكالوريوس وطب وجراحة عامة /بورد (دكتوراه)طب الاسرة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602DF0">
        <w:rPr>
          <w:rFonts w:hint="cs"/>
          <w:b/>
          <w:bCs/>
          <w:sz w:val="28"/>
          <w:szCs w:val="28"/>
          <w:rtl/>
          <w:lang w:bidi="ar-IQ"/>
        </w:rPr>
        <w:t>مدرس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العام:</w:t>
      </w:r>
      <w:r w:rsidR="00602DF0">
        <w:rPr>
          <w:rFonts w:hint="cs"/>
          <w:b/>
          <w:bCs/>
          <w:sz w:val="28"/>
          <w:szCs w:val="28"/>
          <w:rtl/>
          <w:lang w:bidi="ar-IQ"/>
        </w:rPr>
        <w:t xml:space="preserve">بكالوريوس طب وجراحة عامة 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الدقيق:</w:t>
      </w:r>
      <w:r w:rsidR="00602DF0">
        <w:rPr>
          <w:rFonts w:hint="cs"/>
          <w:b/>
          <w:bCs/>
          <w:sz w:val="28"/>
          <w:szCs w:val="28"/>
          <w:rtl/>
          <w:lang w:bidi="ar-IQ"/>
        </w:rPr>
        <w:t>بورد(دكتوراه طب الاسرة)</w:t>
      </w:r>
    </w:p>
    <w:p w:rsidR="00EA16E7" w:rsidRDefault="00EA16E7" w:rsidP="00602DF0">
      <w:pPr>
        <w:bidi/>
        <w:rPr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المجال البحثي</w:t>
      </w:r>
      <w:r>
        <w:rPr>
          <w:rFonts w:hint="cs"/>
          <w:rtl/>
          <w:lang w:bidi="ar-IQ"/>
        </w:rPr>
        <w:t>:</w:t>
      </w:r>
      <w:r w:rsidR="00602DF0" w:rsidRPr="00602DF0">
        <w:rPr>
          <w:rFonts w:hint="cs"/>
          <w:b/>
          <w:bCs/>
          <w:sz w:val="28"/>
          <w:szCs w:val="28"/>
          <w:rtl/>
          <w:lang w:bidi="ar-IQ"/>
        </w:rPr>
        <w:t>طب الاسرة</w:t>
      </w:r>
      <w:r w:rsidR="00602DF0" w:rsidRPr="00602DF0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2268"/>
        <w:gridCol w:w="708"/>
        <w:gridCol w:w="2552"/>
      </w:tblGrid>
      <w:tr w:rsidR="00EA16E7" w:rsidTr="00EA16E7">
        <w:tc>
          <w:tcPr>
            <w:tcW w:w="3936" w:type="dxa"/>
            <w:gridSpan w:val="2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2976" w:type="dxa"/>
            <w:gridSpan w:val="2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2552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المو</w:t>
            </w:r>
            <w:r w:rsidR="008316CC">
              <w:rPr>
                <w:rFonts w:hint="cs"/>
                <w:sz w:val="28"/>
                <w:szCs w:val="28"/>
                <w:rtl/>
                <w:lang w:bidi="ar-IQ"/>
              </w:rPr>
              <w:t xml:space="preserve">اد الدراسسية التي قام بتدريسها </w:t>
            </w: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في الدراسات :</w:t>
            </w:r>
          </w:p>
          <w:p w:rsidR="00EA16E7" w:rsidRDefault="00EA16E7" w:rsidP="00EA16E7">
            <w:pPr>
              <w:jc w:val="center"/>
              <w:rPr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(اولية/العليا</w:t>
            </w:r>
            <w:r>
              <w:rPr>
                <w:rFonts w:hint="cs"/>
                <w:rtl/>
                <w:lang w:bidi="ar-IQ"/>
              </w:rPr>
              <w:t>)</w:t>
            </w: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Pr="00602DF0" w:rsidRDefault="00602DF0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602DF0">
              <w:rPr>
                <w:rFonts w:hint="cs"/>
                <w:sz w:val="28"/>
                <w:szCs w:val="28"/>
                <w:rtl/>
                <w:lang w:bidi="ar-IQ"/>
              </w:rPr>
              <w:t>تشريح العين</w:t>
            </w:r>
          </w:p>
        </w:tc>
        <w:tc>
          <w:tcPr>
            <w:tcW w:w="708" w:type="dxa"/>
          </w:tcPr>
          <w:p w:rsidR="00EA16E7" w:rsidRDefault="00602DF0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Pr="00602DF0" w:rsidRDefault="00602DF0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602DF0">
              <w:rPr>
                <w:rFonts w:hint="cs"/>
                <w:sz w:val="28"/>
                <w:szCs w:val="28"/>
                <w:rtl/>
                <w:lang w:bidi="ar-IQ"/>
              </w:rPr>
              <w:t xml:space="preserve">الصيدلة العينية </w:t>
            </w:r>
          </w:p>
        </w:tc>
        <w:tc>
          <w:tcPr>
            <w:tcW w:w="708" w:type="dxa"/>
          </w:tcPr>
          <w:p w:rsidR="00EA16E7" w:rsidRDefault="00602DF0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Pr="00602DF0" w:rsidRDefault="00602DF0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602DF0">
              <w:rPr>
                <w:rFonts w:hint="cs"/>
                <w:sz w:val="28"/>
                <w:szCs w:val="28"/>
                <w:rtl/>
                <w:lang w:bidi="ar-IQ"/>
              </w:rPr>
              <w:t>مبادئ التمريض</w:t>
            </w:r>
          </w:p>
        </w:tc>
        <w:tc>
          <w:tcPr>
            <w:tcW w:w="708" w:type="dxa"/>
          </w:tcPr>
          <w:p w:rsidR="00EA16E7" w:rsidRDefault="00602DF0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Tr="00EA16E7"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الاشرافات على طلبة الدراسات العليا</w:t>
            </w:r>
          </w:p>
        </w:tc>
      </w:tr>
      <w:tr w:rsidR="00EA16E7" w:rsidTr="00EA16E7"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  <w:vMerge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Tr="001D155E"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</w:tr>
      <w:tr w:rsidR="00EA16E7" w:rsidTr="001D155E"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  <w:vMerge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 w:val="restart"/>
          </w:tcPr>
          <w:p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</w:tbl>
    <w:p w:rsidR="00F868BA" w:rsidRDefault="00F868BA" w:rsidP="00EA16E7">
      <w:pPr>
        <w:jc w:val="center"/>
        <w:rPr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Pr="008316CC" w:rsidRDefault="008316CC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 w:val="restart"/>
          </w:tcPr>
          <w:p w:rsidR="008316CC" w:rsidRPr="008316CC" w:rsidRDefault="008316CC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</w:tbl>
    <w:p w:rsidR="008316CC" w:rsidRDefault="008316CC" w:rsidP="00F868BA">
      <w:pPr>
        <w:jc w:val="center"/>
        <w:rPr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  <w:r w:rsidR="00F868BA">
        <w:rPr>
          <w:rFonts w:hint="cs"/>
          <w:b/>
          <w:bCs/>
          <w:sz w:val="28"/>
          <w:szCs w:val="28"/>
          <w:rtl/>
          <w:lang w:bidi="ar-IQ"/>
        </w:rPr>
        <w:t>.</w:t>
      </w:r>
    </w:p>
    <w:sectPr w:rsidR="008316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E7"/>
    <w:rsid w:val="000528CC"/>
    <w:rsid w:val="00602DF0"/>
    <w:rsid w:val="008316CC"/>
    <w:rsid w:val="009D2ACD"/>
    <w:rsid w:val="00EA16E7"/>
    <w:rsid w:val="00F8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2021-10-25T05:15:00Z</dcterms:created>
  <dcterms:modified xsi:type="dcterms:W3CDTF">2021-10-25T05:15:00Z</dcterms:modified>
</cp:coreProperties>
</file>