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031"/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552"/>
        <w:gridCol w:w="3969"/>
      </w:tblGrid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FFC000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الفرع والمرحلة</w:t>
            </w:r>
          </w:p>
        </w:tc>
        <w:tc>
          <w:tcPr>
            <w:tcW w:w="2552" w:type="dxa"/>
            <w:shd w:val="clear" w:color="000000" w:fill="FFC000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3969" w:type="dxa"/>
            <w:shd w:val="clear" w:color="000000" w:fill="FFC000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الرابط 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الصباحية/ 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النظارات الطبية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5" w:history="1">
              <w:r w:rsidRPr="001301B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https://meet.google.com/yzh-kjcw-sib</w:t>
              </w:r>
            </w:hyperlink>
          </w:p>
        </w:tc>
      </w:tr>
      <w:tr w:rsidR="001301B5" w:rsidRPr="001301B5" w:rsidTr="001301B5">
        <w:trPr>
          <w:trHeight w:val="315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حقوق الانسان والديمقراطية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  <w:t>https://meet.google.com/nwz-vfvq-rae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اساسيات التمريض والصحة العينية</w:t>
            </w:r>
          </w:p>
        </w:tc>
        <w:tc>
          <w:tcPr>
            <w:tcW w:w="3969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http://meet.google.com/yhv-qwir-kzt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اخطاء الانكسار نظري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https://meet.google.com/ecd-ddmg-avs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الصباحية/ 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امراض العيون نظري</w:t>
            </w:r>
          </w:p>
        </w:tc>
        <w:tc>
          <w:tcPr>
            <w:tcW w:w="3969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  <w:t>http://meet.google.com/vsr-byzt-kbu</w:t>
            </w:r>
          </w:p>
        </w:tc>
      </w:tr>
      <w:tr w:rsidR="001301B5" w:rsidRPr="001301B5" w:rsidTr="001301B5">
        <w:trPr>
          <w:trHeight w:val="315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اجهزة طبية 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https://meet.google.com/hcz-ghmv-mpc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الصباحية/ 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سلوك مهني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https://meet.google.com/wwm-qxdj-kvw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اللغة الانكليزية</w:t>
            </w:r>
          </w:p>
        </w:tc>
        <w:tc>
          <w:tcPr>
            <w:tcW w:w="3969" w:type="dxa"/>
            <w:shd w:val="clear" w:color="EDEDED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</w:pPr>
            <w:hyperlink r:id="rId10" w:history="1">
              <w:r w:rsidRPr="001301B5">
                <w:rPr>
                  <w:rFonts w:ascii="Arial" w:eastAsia="Times New Roman" w:hAnsi="Arial" w:cs="Arial"/>
                  <w:b/>
                  <w:bCs/>
                  <w:color w:val="0563C1"/>
                  <w:sz w:val="18"/>
                  <w:szCs w:val="18"/>
                  <w:u w:val="single"/>
                </w:rPr>
                <w:t>https://meet.google.com/erj-vspj-hfn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الصباحية/ 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اخطاء الانكسار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https://meet.google.com/uuz-omuo-wxy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الحاسبات نظري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</w:pPr>
            <w:r w:rsidRPr="001301B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  <w:t>http://meet.google.com/nfh-rwrs-kka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الصباحية/ 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حاسبات (نظري)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http://meet.google.com/vha-qohb-mem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فيزياء طبية نظري</w:t>
            </w:r>
          </w:p>
        </w:tc>
        <w:tc>
          <w:tcPr>
            <w:tcW w:w="3969" w:type="dxa"/>
            <w:shd w:val="clear" w:color="EDEDED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u w:val="single"/>
              </w:rPr>
            </w:pPr>
            <w:hyperlink r:id="rId13" w:history="1">
              <w:r w:rsidRPr="001301B5">
                <w:rPr>
                  <w:rFonts w:ascii="Arial" w:eastAsia="Times New Roman" w:hAnsi="Arial" w:cs="Arial"/>
                  <w:b/>
                  <w:bCs/>
                  <w:color w:val="0563C1"/>
                  <w:sz w:val="18"/>
                  <w:szCs w:val="18"/>
                  <w:u w:val="single"/>
                </w:rPr>
                <w:t>https://meet.google.com/erj-vspj-hfn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احياء طبية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https://meet.google.com/scb-bfia-ijn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الصباحية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تشريح وظائف العين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5" w:history="1">
              <w:r w:rsidRPr="001301B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https://meet.google.com/zen-makq-nch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</w:pPr>
            <w:r w:rsidRPr="001301B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tcBorders>
              <w:bottom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</w:pPr>
            <w:r w:rsidRPr="001301B5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1301B5" w:rsidRPr="001301B5" w:rsidTr="001301B5">
        <w:trPr>
          <w:trHeight w:val="300"/>
        </w:trPr>
        <w:tc>
          <w:tcPr>
            <w:tcW w:w="9639" w:type="dxa"/>
            <w:gridSpan w:val="3"/>
            <w:shd w:val="pct25" w:color="auto" w:fill="F2F2F2" w:themeFill="background1" w:themeFillShade="F2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pct25" w:color="auto" w:fill="F2F2F2" w:themeFill="background1" w:themeFillShade="F2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الفرع والمرحلة</w:t>
            </w:r>
          </w:p>
        </w:tc>
        <w:tc>
          <w:tcPr>
            <w:tcW w:w="2552" w:type="dxa"/>
            <w:shd w:val="pct25" w:color="auto" w:fill="F2F2F2" w:themeFill="background1" w:themeFillShade="F2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3969" w:type="dxa"/>
            <w:shd w:val="pct25" w:color="auto" w:fill="F2F2F2" w:themeFill="background1" w:themeFillShade="F2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الرابط </w:t>
            </w:r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نظارات طبية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16" w:history="1">
              <w:r w:rsidRPr="001301B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https://meet.google.com/yzh-kjcw-sib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اللغة الانكليزية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https://meet.google.com/uuz-omuo-wxy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اخطاء الانكسار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https://meet.google.com/anh-kpuz-ohe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حاسبات 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https://meet.google.com/wxx-wfeb-hvm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سلوك مهني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https://meet.google.com/etx-bgfz-ehj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امراض العيون نظري</w:t>
            </w:r>
          </w:p>
        </w:tc>
        <w:tc>
          <w:tcPr>
            <w:tcW w:w="3969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http://meet.google.com/ewi-fkwf-suh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اخطاء الانكسار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https://meet.google.com/uuz-omuo-wxy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حقوق الانسان والديمقراطية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https://meet.google.com/cre-ppui-ozj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الاجهزة الطبية 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https://meet.google.com/hcz-ghmv-mpc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اساسيات التمريض 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https://meet.google.com/qxr-nbws-fpz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الثانية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حول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6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https://meet.google.com/mbo-iwqf-tjn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الفيزياء الطبية نظري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7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https://meet.google.com/wcg-sfwy-pbe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اللغة الانكليزية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8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https://meet.google.com/iau-tfrey-mvj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احياء طبية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29" w:history="1">
              <w:r w:rsidRPr="001301B5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https://meet.google.com/qxr-nbws-fpz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تشريح وظائف العين نظري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30" w:history="1">
              <w:r w:rsidRPr="001301B5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https://meet.google.com/zen-makq-nch</w:t>
              </w:r>
            </w:hyperlink>
          </w:p>
        </w:tc>
      </w:tr>
      <w:tr w:rsidR="001301B5" w:rsidRPr="001301B5" w:rsidTr="001301B5">
        <w:trPr>
          <w:trHeight w:val="300"/>
        </w:trPr>
        <w:tc>
          <w:tcPr>
            <w:tcW w:w="3118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الدراسة المسائية /المرحلة الاولى</w:t>
            </w:r>
          </w:p>
        </w:tc>
        <w:tc>
          <w:tcPr>
            <w:tcW w:w="2552" w:type="dxa"/>
            <w:shd w:val="clear" w:color="000000" w:fill="EDEDED"/>
            <w:noWrap/>
            <w:vAlign w:val="center"/>
            <w:hideMark/>
          </w:tcPr>
          <w:p w:rsidR="001301B5" w:rsidRPr="001301B5" w:rsidRDefault="001301B5" w:rsidP="001301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حاسبات نظري</w:t>
            </w:r>
          </w:p>
        </w:tc>
        <w:tc>
          <w:tcPr>
            <w:tcW w:w="3969" w:type="dxa"/>
            <w:shd w:val="clear" w:color="000000" w:fill="EDEDED"/>
            <w:noWrap/>
            <w:vAlign w:val="bottom"/>
            <w:hideMark/>
          </w:tcPr>
          <w:p w:rsidR="001301B5" w:rsidRPr="001301B5" w:rsidRDefault="001301B5" w:rsidP="001301B5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  <w:u w:val="single"/>
              </w:rPr>
            </w:pPr>
            <w:r w:rsidRPr="001301B5">
              <w:rPr>
                <w:rFonts w:ascii="Arial" w:eastAsia="Times New Roman" w:hAnsi="Arial" w:cs="Arial"/>
                <w:b/>
                <w:bCs/>
                <w:color w:val="2F75B5"/>
                <w:sz w:val="20"/>
                <w:szCs w:val="20"/>
                <w:u w:val="single"/>
              </w:rPr>
              <w:t>https://meet.google.com/pqv-shds-gpx</w:t>
            </w:r>
          </w:p>
        </w:tc>
      </w:tr>
    </w:tbl>
    <w:p w:rsidR="005E30E6" w:rsidRPr="001301B5" w:rsidRDefault="001301B5">
      <w:pPr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4ACA2" wp14:editId="3FFFA29C">
                <wp:simplePos x="0" y="0"/>
                <wp:positionH relativeFrom="column">
                  <wp:posOffset>323888</wp:posOffset>
                </wp:positionH>
                <wp:positionV relativeFrom="paragraph">
                  <wp:posOffset>-524946</wp:posOffset>
                </wp:positionV>
                <wp:extent cx="4619767" cy="709684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767" cy="709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01B5" w:rsidRPr="001301B5" w:rsidRDefault="001301B5" w:rsidP="001301B5">
                            <w:pPr>
                              <w:jc w:val="center"/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color w:val="EEECE1" w:themeColor="background2"/>
                                <w:sz w:val="72"/>
                                <w:szCs w:val="72"/>
                                <w:rtl/>
                                <w:lang w:bidi="ar-IQ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قسم تقنيات فحص البصر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25.5pt;margin-top:-41.35pt;width:363.75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" filled="f" stroked="f">
                <v:fill o:detectmouseclick="t"/>
                <v:textbox>
                  <w:txbxContent>
                    <w:p w:rsidR="001301B5" w:rsidRPr="001301B5" w:rsidRDefault="001301B5" w:rsidP="001301B5">
                      <w:pPr>
                        <w:jc w:val="center"/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color w:val="EEECE1" w:themeColor="background2"/>
                          <w:sz w:val="72"/>
                          <w:szCs w:val="72"/>
                          <w:rtl/>
                          <w:lang w:bidi="ar-IQ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قسم تقنيات فحص البصر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0E6" w:rsidRPr="001301B5" w:rsidSect="001301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C4"/>
    <w:rsid w:val="001301B5"/>
    <w:rsid w:val="005E30E6"/>
    <w:rsid w:val="008973C4"/>
    <w:rsid w:val="00F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301B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1301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cz-ghmv-mpc" TargetMode="External"/><Relationship Id="rId13" Type="http://schemas.openxmlformats.org/officeDocument/2006/relationships/hyperlink" Target="https://meet.google.com/erj-vspj-hfn" TargetMode="External"/><Relationship Id="rId18" Type="http://schemas.openxmlformats.org/officeDocument/2006/relationships/hyperlink" Target="https://meet.google.com/anh-kpuz-ohe" TargetMode="External"/><Relationship Id="rId26" Type="http://schemas.openxmlformats.org/officeDocument/2006/relationships/hyperlink" Target="https://meet.google.com/mbo-iwqf-tj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et.google.com/ewi-fkwf-suh" TargetMode="External"/><Relationship Id="rId7" Type="http://schemas.openxmlformats.org/officeDocument/2006/relationships/hyperlink" Target="https://meet.google.com/ecd-ddmg-avs" TargetMode="External"/><Relationship Id="rId12" Type="http://schemas.openxmlformats.org/officeDocument/2006/relationships/hyperlink" Target="http://meet.google.com/vha-qohb-mem" TargetMode="External"/><Relationship Id="rId17" Type="http://schemas.openxmlformats.org/officeDocument/2006/relationships/hyperlink" Target="https://meet.google.com/uuz-omuo-wxy" TargetMode="External"/><Relationship Id="rId25" Type="http://schemas.openxmlformats.org/officeDocument/2006/relationships/hyperlink" Target="https://meet.google.com/qxr-nbws-fp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yzh-kjcw-sib" TargetMode="External"/><Relationship Id="rId20" Type="http://schemas.openxmlformats.org/officeDocument/2006/relationships/hyperlink" Target="https://meet.google.com/etx-bgfz-ehj" TargetMode="External"/><Relationship Id="rId29" Type="http://schemas.openxmlformats.org/officeDocument/2006/relationships/hyperlink" Target="https://meet.google.com/qxr-nbws-fpz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yhv-qwir" TargetMode="External"/><Relationship Id="rId11" Type="http://schemas.openxmlformats.org/officeDocument/2006/relationships/hyperlink" Target="https://meet.google.com/uuz-omuo-wxy" TargetMode="External"/><Relationship Id="rId24" Type="http://schemas.openxmlformats.org/officeDocument/2006/relationships/hyperlink" Target="https://meet.google.com/hcz-ghmv-mp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yzh-kjcw-sib" TargetMode="External"/><Relationship Id="rId15" Type="http://schemas.openxmlformats.org/officeDocument/2006/relationships/hyperlink" Target="https://meet.google.com/zen-makq-nch" TargetMode="External"/><Relationship Id="rId23" Type="http://schemas.openxmlformats.org/officeDocument/2006/relationships/hyperlink" Target="https://meet.google.com/cre-ppui-ozj" TargetMode="External"/><Relationship Id="rId28" Type="http://schemas.openxmlformats.org/officeDocument/2006/relationships/hyperlink" Target="https://meet.google.com/iau-tfrey-mvj" TargetMode="External"/><Relationship Id="rId10" Type="http://schemas.openxmlformats.org/officeDocument/2006/relationships/hyperlink" Target="https://meet.google.com/erj-vspj-hfn" TargetMode="External"/><Relationship Id="rId19" Type="http://schemas.openxmlformats.org/officeDocument/2006/relationships/hyperlink" Target="https://meet.google.com/wxx-wfeb-hv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wwm-qxdj-kvw" TargetMode="External"/><Relationship Id="rId14" Type="http://schemas.openxmlformats.org/officeDocument/2006/relationships/hyperlink" Target="https://meet.google.com/scb-bfia-ijn" TargetMode="External"/><Relationship Id="rId22" Type="http://schemas.openxmlformats.org/officeDocument/2006/relationships/hyperlink" Target="https://meet.google.com/uuz-omuo-wxy" TargetMode="External"/><Relationship Id="rId27" Type="http://schemas.openxmlformats.org/officeDocument/2006/relationships/hyperlink" Target="https://meet.google.com/wcg-sfwy-pbe" TargetMode="External"/><Relationship Id="rId30" Type="http://schemas.openxmlformats.org/officeDocument/2006/relationships/hyperlink" Target="https://meet.google.com/zen-makq-nch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2022-11-24T11:03:00Z</dcterms:created>
  <dcterms:modified xsi:type="dcterms:W3CDTF">2022-11-24T11:03:00Z</dcterms:modified>
</cp:coreProperties>
</file>